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154B" w:rsidRPr="002314C2" w:rsidRDefault="00E6154B" w:rsidP="00E6154B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E6154B" w:rsidRPr="002314C2" w:rsidRDefault="00E6154B" w:rsidP="00E6154B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E6154B" w:rsidRPr="002314C2" w:rsidRDefault="00E6154B" w:rsidP="00E6154B">
      <w:pPr>
        <w:jc w:val="center"/>
        <w:rPr>
          <w:b/>
          <w:sz w:val="32"/>
          <w:szCs w:val="32"/>
        </w:rPr>
      </w:pPr>
    </w:p>
    <w:p w:rsidR="00E6154B" w:rsidRPr="002314C2" w:rsidRDefault="00E6154B" w:rsidP="00E6154B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E6154B" w:rsidRDefault="00E6154B" w:rsidP="00E6154B">
      <w:pPr>
        <w:jc w:val="center"/>
      </w:pPr>
    </w:p>
    <w:p w:rsidR="00E6154B" w:rsidRPr="003C5C27" w:rsidRDefault="00E6154B" w:rsidP="00E6154B">
      <w:pPr>
        <w:jc w:val="center"/>
        <w:rPr>
          <w:sz w:val="28"/>
          <w:szCs w:val="28"/>
        </w:rPr>
      </w:pPr>
      <w:r w:rsidRPr="003C5C27">
        <w:rPr>
          <w:sz w:val="28"/>
          <w:szCs w:val="28"/>
        </w:rPr>
        <w:t xml:space="preserve">от </w:t>
      </w:r>
      <w:r>
        <w:rPr>
          <w:sz w:val="28"/>
          <w:szCs w:val="28"/>
        </w:rPr>
        <w:t>10</w:t>
      </w:r>
      <w:r w:rsidRPr="003C5C27">
        <w:rPr>
          <w:sz w:val="28"/>
          <w:szCs w:val="28"/>
        </w:rPr>
        <w:t xml:space="preserve">. </w:t>
      </w:r>
      <w:r>
        <w:rPr>
          <w:sz w:val="28"/>
          <w:szCs w:val="28"/>
        </w:rPr>
        <w:t>03</w:t>
      </w:r>
      <w:r w:rsidRPr="003C5C27">
        <w:rPr>
          <w:sz w:val="28"/>
          <w:szCs w:val="28"/>
        </w:rPr>
        <w:t>. 201</w:t>
      </w:r>
      <w:r>
        <w:rPr>
          <w:sz w:val="28"/>
          <w:szCs w:val="28"/>
        </w:rPr>
        <w:t>5</w:t>
      </w:r>
      <w:r w:rsidRPr="003C5C27">
        <w:rPr>
          <w:sz w:val="28"/>
          <w:szCs w:val="28"/>
        </w:rPr>
        <w:t xml:space="preserve"> № </w:t>
      </w:r>
      <w:r>
        <w:rPr>
          <w:sz w:val="28"/>
          <w:szCs w:val="28"/>
        </w:rPr>
        <w:t>22</w:t>
      </w:r>
    </w:p>
    <w:p w:rsidR="00E6154B" w:rsidRDefault="00E6154B" w:rsidP="00E6154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E6154B" w:rsidRPr="00E6154B" w:rsidRDefault="00E6154B" w:rsidP="00E6154B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E6154B">
        <w:rPr>
          <w:bCs/>
          <w:sz w:val="28"/>
          <w:szCs w:val="28"/>
        </w:rPr>
        <w:t>О контроле финансово-</w:t>
      </w:r>
      <w:r>
        <w:rPr>
          <w:bCs/>
          <w:sz w:val="28"/>
          <w:szCs w:val="28"/>
        </w:rPr>
        <w:t xml:space="preserve"> </w:t>
      </w:r>
      <w:r w:rsidRPr="00E6154B">
        <w:rPr>
          <w:bCs/>
          <w:sz w:val="28"/>
          <w:szCs w:val="28"/>
        </w:rPr>
        <w:t>хозяйственной деятельности</w:t>
      </w:r>
      <w:r>
        <w:rPr>
          <w:bCs/>
          <w:sz w:val="28"/>
          <w:szCs w:val="28"/>
        </w:rPr>
        <w:t xml:space="preserve"> м</w:t>
      </w:r>
      <w:r w:rsidRPr="00E6154B">
        <w:rPr>
          <w:bCs/>
          <w:sz w:val="28"/>
          <w:szCs w:val="28"/>
        </w:rPr>
        <w:t>униципальных предприятий и учреждений</w:t>
      </w:r>
    </w:p>
    <w:p w:rsidR="00E6154B" w:rsidRPr="00477096" w:rsidRDefault="00E6154B" w:rsidP="00E6154B">
      <w:pPr>
        <w:shd w:val="clear" w:color="auto" w:fill="FFFFFF"/>
        <w:tabs>
          <w:tab w:val="left" w:pos="1418"/>
        </w:tabs>
        <w:jc w:val="center"/>
        <w:rPr>
          <w:sz w:val="28"/>
          <w:szCs w:val="28"/>
        </w:rPr>
      </w:pPr>
    </w:p>
    <w:p w:rsidR="00E6154B" w:rsidRPr="00E6154B" w:rsidRDefault="00E6154B" w:rsidP="00E6154B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154B">
        <w:rPr>
          <w:sz w:val="28"/>
          <w:szCs w:val="28"/>
        </w:rPr>
        <w:t xml:space="preserve">В соответствии с </w:t>
      </w:r>
      <w:hyperlink r:id="rId5" w:history="1">
        <w:r>
          <w:rPr>
            <w:sz w:val="28"/>
            <w:szCs w:val="28"/>
          </w:rPr>
          <w:t>з</w:t>
        </w:r>
        <w:r w:rsidRPr="00E6154B">
          <w:rPr>
            <w:sz w:val="28"/>
            <w:szCs w:val="28"/>
          </w:rPr>
          <w:t>аконом</w:t>
        </w:r>
      </w:hyperlink>
      <w:r w:rsidRPr="00E6154B">
        <w:rPr>
          <w:sz w:val="28"/>
          <w:szCs w:val="28"/>
        </w:rPr>
        <w:t xml:space="preserve"> Российской Федерации от 06.</w:t>
      </w:r>
      <w:r>
        <w:rPr>
          <w:sz w:val="28"/>
          <w:szCs w:val="28"/>
        </w:rPr>
        <w:t xml:space="preserve"> </w:t>
      </w:r>
      <w:r w:rsidRPr="00E6154B">
        <w:rPr>
          <w:sz w:val="28"/>
          <w:szCs w:val="28"/>
        </w:rPr>
        <w:t>10.</w:t>
      </w:r>
      <w:r>
        <w:rPr>
          <w:sz w:val="28"/>
          <w:szCs w:val="28"/>
        </w:rPr>
        <w:t xml:space="preserve"> </w:t>
      </w:r>
      <w:r w:rsidRPr="00E6154B">
        <w:rPr>
          <w:sz w:val="28"/>
          <w:szCs w:val="28"/>
        </w:rPr>
        <w:t xml:space="preserve">2003 </w:t>
      </w:r>
      <w:r>
        <w:rPr>
          <w:sz w:val="28"/>
          <w:szCs w:val="28"/>
        </w:rPr>
        <w:t>№</w:t>
      </w:r>
      <w:r w:rsidRPr="00E6154B">
        <w:rPr>
          <w:sz w:val="28"/>
          <w:szCs w:val="28"/>
        </w:rPr>
        <w:t xml:space="preserve"> 131-</w:t>
      </w:r>
      <w:r>
        <w:rPr>
          <w:sz w:val="28"/>
          <w:szCs w:val="28"/>
        </w:rPr>
        <w:t xml:space="preserve"> </w:t>
      </w:r>
      <w:r w:rsidRPr="00E6154B">
        <w:rPr>
          <w:sz w:val="28"/>
          <w:szCs w:val="28"/>
        </w:rPr>
        <w:t xml:space="preserve">ФЗ </w:t>
      </w:r>
      <w:r>
        <w:rPr>
          <w:sz w:val="28"/>
          <w:szCs w:val="28"/>
        </w:rPr>
        <w:t>«</w:t>
      </w:r>
      <w:r w:rsidRPr="00E6154B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</w:t>
      </w:r>
      <w:r w:rsidRPr="00E6154B">
        <w:rPr>
          <w:sz w:val="28"/>
          <w:szCs w:val="28"/>
        </w:rPr>
        <w:t xml:space="preserve">, </w:t>
      </w:r>
      <w:r>
        <w:rPr>
          <w:sz w:val="28"/>
          <w:szCs w:val="28"/>
        </w:rPr>
        <w:t>Уставом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E6154B">
        <w:rPr>
          <w:sz w:val="28"/>
          <w:szCs w:val="28"/>
        </w:rPr>
        <w:t>, в целях контроля результатов финансово-</w:t>
      </w:r>
      <w:r>
        <w:rPr>
          <w:sz w:val="28"/>
          <w:szCs w:val="28"/>
        </w:rPr>
        <w:t xml:space="preserve"> </w:t>
      </w:r>
      <w:r w:rsidRPr="00E6154B">
        <w:rPr>
          <w:sz w:val="28"/>
          <w:szCs w:val="28"/>
        </w:rPr>
        <w:t>хозяйственной деятельности муниципальных предприятий и учреждений, повышения эффективности использования финансовых ресурсов и муниципального имущества, администрация рабочего поселка Чик,</w:t>
      </w:r>
    </w:p>
    <w:p w:rsidR="00E6154B" w:rsidRPr="00E82208" w:rsidRDefault="00E6154B" w:rsidP="00E6154B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E82208">
        <w:rPr>
          <w:rFonts w:ascii="Times New Roman" w:hAnsi="Times New Roman"/>
          <w:b/>
          <w:sz w:val="28"/>
          <w:szCs w:val="28"/>
        </w:rPr>
        <w:t>ПОСТАНОВЛЯ</w:t>
      </w:r>
      <w:r>
        <w:rPr>
          <w:rFonts w:ascii="Times New Roman" w:hAnsi="Times New Roman"/>
          <w:b/>
          <w:sz w:val="28"/>
          <w:szCs w:val="28"/>
        </w:rPr>
        <w:t>ЕТ</w:t>
      </w:r>
      <w:r w:rsidRPr="00E82208">
        <w:rPr>
          <w:rFonts w:ascii="Times New Roman" w:hAnsi="Times New Roman"/>
          <w:b/>
          <w:sz w:val="28"/>
          <w:szCs w:val="28"/>
        </w:rPr>
        <w:t>:</w:t>
      </w:r>
    </w:p>
    <w:p w:rsidR="00E6154B" w:rsidRPr="00E6154B" w:rsidRDefault="00E6154B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154B">
        <w:rPr>
          <w:sz w:val="28"/>
          <w:szCs w:val="28"/>
        </w:rPr>
        <w:t>1. Утвердить:</w:t>
      </w:r>
    </w:p>
    <w:p w:rsidR="00E6154B" w:rsidRPr="00E6154B" w:rsidRDefault="00E6154B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154B">
        <w:rPr>
          <w:sz w:val="28"/>
          <w:szCs w:val="28"/>
        </w:rPr>
        <w:t xml:space="preserve">1) </w:t>
      </w:r>
      <w:hyperlink w:anchor="Par41" w:history="1">
        <w:r w:rsidRPr="00E6154B">
          <w:rPr>
            <w:sz w:val="28"/>
            <w:szCs w:val="28"/>
          </w:rPr>
          <w:t>положение</w:t>
        </w:r>
      </w:hyperlink>
      <w:r w:rsidRPr="00E6154B">
        <w:rPr>
          <w:sz w:val="28"/>
          <w:szCs w:val="28"/>
        </w:rPr>
        <w:t xml:space="preserve"> о балансовой комиссии по рассмотрению результатов финансово-</w:t>
      </w:r>
      <w:r>
        <w:rPr>
          <w:sz w:val="28"/>
          <w:szCs w:val="28"/>
        </w:rPr>
        <w:t xml:space="preserve"> </w:t>
      </w:r>
      <w:r w:rsidRPr="00E6154B">
        <w:rPr>
          <w:sz w:val="28"/>
          <w:szCs w:val="28"/>
        </w:rPr>
        <w:t xml:space="preserve">хозяйственной деятельности муниципальных предприятий и учреждений (приложение </w:t>
      </w:r>
      <w:r>
        <w:rPr>
          <w:sz w:val="28"/>
          <w:szCs w:val="28"/>
        </w:rPr>
        <w:t>№</w:t>
      </w:r>
      <w:r w:rsidRPr="00E6154B">
        <w:rPr>
          <w:sz w:val="28"/>
          <w:szCs w:val="28"/>
        </w:rPr>
        <w:t xml:space="preserve"> 1);</w:t>
      </w:r>
    </w:p>
    <w:p w:rsidR="00E6154B" w:rsidRPr="00E6154B" w:rsidRDefault="00E6154B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154B">
        <w:rPr>
          <w:sz w:val="28"/>
          <w:szCs w:val="28"/>
        </w:rPr>
        <w:t xml:space="preserve">2) </w:t>
      </w:r>
      <w:hyperlink w:anchor="Par99" w:history="1">
        <w:r w:rsidRPr="00E6154B">
          <w:rPr>
            <w:sz w:val="28"/>
            <w:szCs w:val="28"/>
          </w:rPr>
          <w:t>состав</w:t>
        </w:r>
      </w:hyperlink>
      <w:r w:rsidRPr="00E6154B">
        <w:rPr>
          <w:sz w:val="28"/>
          <w:szCs w:val="28"/>
        </w:rPr>
        <w:t xml:space="preserve"> балансовой комиссии по рассмотрению результатов финансово-</w:t>
      </w:r>
      <w:r>
        <w:rPr>
          <w:sz w:val="28"/>
          <w:szCs w:val="28"/>
        </w:rPr>
        <w:t xml:space="preserve"> </w:t>
      </w:r>
      <w:r w:rsidRPr="00E6154B">
        <w:rPr>
          <w:sz w:val="28"/>
          <w:szCs w:val="28"/>
        </w:rPr>
        <w:t xml:space="preserve">хозяйственной деятельности муниципальных предприятий и учреждений (приложение </w:t>
      </w:r>
      <w:r>
        <w:rPr>
          <w:sz w:val="28"/>
          <w:szCs w:val="28"/>
        </w:rPr>
        <w:t>№</w:t>
      </w:r>
      <w:r w:rsidRPr="00E6154B">
        <w:rPr>
          <w:sz w:val="28"/>
          <w:szCs w:val="28"/>
        </w:rPr>
        <w:t xml:space="preserve"> 2).</w:t>
      </w:r>
    </w:p>
    <w:p w:rsidR="00E6154B" w:rsidRPr="00E6154B" w:rsidRDefault="00E6154B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bookmarkStart w:id="0" w:name="Par13"/>
      <w:bookmarkEnd w:id="0"/>
      <w:r w:rsidRPr="00E6154B">
        <w:rPr>
          <w:sz w:val="28"/>
          <w:szCs w:val="28"/>
        </w:rPr>
        <w:t xml:space="preserve">2. Руководителям муниципальных предприятий и учреждений представлять в </w:t>
      </w:r>
      <w:r>
        <w:rPr>
          <w:sz w:val="28"/>
          <w:szCs w:val="28"/>
        </w:rPr>
        <w:t>администрацию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E6154B">
        <w:rPr>
          <w:sz w:val="28"/>
          <w:szCs w:val="28"/>
        </w:rPr>
        <w:t>:</w:t>
      </w:r>
    </w:p>
    <w:p w:rsidR="00E6154B" w:rsidRPr="00E6154B" w:rsidRDefault="00E6154B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154B">
        <w:rPr>
          <w:sz w:val="28"/>
          <w:szCs w:val="28"/>
        </w:rPr>
        <w:t>1) отчеты о финансово-</w:t>
      </w:r>
      <w:r>
        <w:rPr>
          <w:sz w:val="28"/>
          <w:szCs w:val="28"/>
        </w:rPr>
        <w:t xml:space="preserve"> </w:t>
      </w:r>
      <w:r w:rsidRPr="00E6154B">
        <w:rPr>
          <w:sz w:val="28"/>
          <w:szCs w:val="28"/>
        </w:rPr>
        <w:t>хозяйственной деятельности за 1 полугодие, 9 месяцев с пояснительной запиской в срок до 30 числа месяца, следующего за отчетным периодом, по прилагаемым формам (</w:t>
      </w:r>
      <w:hyperlink w:anchor="Par230" w:history="1">
        <w:r w:rsidRPr="00E6154B">
          <w:rPr>
            <w:sz w:val="28"/>
            <w:szCs w:val="28"/>
          </w:rPr>
          <w:t xml:space="preserve">приложения </w:t>
        </w:r>
        <w:r>
          <w:rPr>
            <w:sz w:val="28"/>
            <w:szCs w:val="28"/>
          </w:rPr>
          <w:t>№</w:t>
        </w:r>
        <w:r w:rsidRPr="00E6154B">
          <w:rPr>
            <w:sz w:val="28"/>
            <w:szCs w:val="28"/>
          </w:rPr>
          <w:t xml:space="preserve"> 4</w:t>
        </w:r>
      </w:hyperlink>
      <w:r w:rsidRPr="00E6154B">
        <w:rPr>
          <w:sz w:val="28"/>
          <w:szCs w:val="28"/>
        </w:rPr>
        <w:t xml:space="preserve">- </w:t>
      </w:r>
      <w:hyperlink w:anchor="Par3598" w:history="1">
        <w:r w:rsidR="004755CA">
          <w:rPr>
            <w:sz w:val="28"/>
            <w:szCs w:val="28"/>
          </w:rPr>
          <w:t>5</w:t>
        </w:r>
      </w:hyperlink>
      <w:r w:rsidRPr="00E6154B">
        <w:rPr>
          <w:sz w:val="28"/>
          <w:szCs w:val="28"/>
        </w:rPr>
        <w:t>);</w:t>
      </w:r>
    </w:p>
    <w:p w:rsidR="00E6154B" w:rsidRPr="00E6154B" w:rsidRDefault="00E6154B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bookmarkStart w:id="1" w:name="Par15"/>
      <w:bookmarkEnd w:id="1"/>
      <w:r w:rsidRPr="00E6154B">
        <w:rPr>
          <w:sz w:val="28"/>
          <w:szCs w:val="28"/>
        </w:rPr>
        <w:t>2) годовой отчет о финансово-</w:t>
      </w:r>
      <w:r>
        <w:rPr>
          <w:sz w:val="28"/>
          <w:szCs w:val="28"/>
        </w:rPr>
        <w:t xml:space="preserve"> </w:t>
      </w:r>
      <w:r w:rsidRPr="00E6154B">
        <w:rPr>
          <w:sz w:val="28"/>
          <w:szCs w:val="28"/>
        </w:rPr>
        <w:t>хозяйственной деятельности (</w:t>
      </w:r>
      <w:hyperlink w:anchor="Par230" w:history="1">
        <w:r w:rsidRPr="00E6154B">
          <w:rPr>
            <w:sz w:val="28"/>
            <w:szCs w:val="28"/>
          </w:rPr>
          <w:t xml:space="preserve">приложения </w:t>
        </w:r>
        <w:r>
          <w:rPr>
            <w:sz w:val="28"/>
            <w:szCs w:val="28"/>
          </w:rPr>
          <w:t>№</w:t>
        </w:r>
        <w:r w:rsidRPr="00E6154B">
          <w:rPr>
            <w:sz w:val="28"/>
            <w:szCs w:val="28"/>
          </w:rPr>
          <w:t xml:space="preserve"> 4</w:t>
        </w:r>
      </w:hyperlink>
      <w:r w:rsidRPr="00E6154B">
        <w:rPr>
          <w:sz w:val="28"/>
          <w:szCs w:val="28"/>
        </w:rPr>
        <w:t xml:space="preserve">- </w:t>
      </w:r>
      <w:hyperlink w:anchor="Par3598" w:history="1">
        <w:r w:rsidR="004755CA">
          <w:rPr>
            <w:sz w:val="28"/>
            <w:szCs w:val="28"/>
          </w:rPr>
          <w:t>5</w:t>
        </w:r>
      </w:hyperlink>
      <w:r w:rsidRPr="00E6154B">
        <w:rPr>
          <w:sz w:val="28"/>
          <w:szCs w:val="28"/>
        </w:rPr>
        <w:t xml:space="preserve">) и документы для рассмотрения на балансовой комиссии </w:t>
      </w:r>
      <w:hyperlink w:anchor="Par4995" w:history="1">
        <w:r w:rsidRPr="00E6154B">
          <w:rPr>
            <w:sz w:val="28"/>
            <w:szCs w:val="28"/>
          </w:rPr>
          <w:t xml:space="preserve">(приложение </w:t>
        </w:r>
        <w:r>
          <w:rPr>
            <w:sz w:val="28"/>
            <w:szCs w:val="28"/>
          </w:rPr>
          <w:t>№</w:t>
        </w:r>
        <w:r w:rsidRPr="00E6154B">
          <w:rPr>
            <w:sz w:val="28"/>
            <w:szCs w:val="28"/>
          </w:rPr>
          <w:t xml:space="preserve"> </w:t>
        </w:r>
        <w:r w:rsidR="004755CA">
          <w:rPr>
            <w:sz w:val="28"/>
            <w:szCs w:val="28"/>
          </w:rPr>
          <w:t>6</w:t>
        </w:r>
        <w:r w:rsidRPr="00E6154B">
          <w:rPr>
            <w:sz w:val="28"/>
            <w:szCs w:val="28"/>
          </w:rPr>
          <w:t>)</w:t>
        </w:r>
      </w:hyperlink>
      <w:r w:rsidRPr="00E6154B">
        <w:rPr>
          <w:sz w:val="28"/>
          <w:szCs w:val="28"/>
        </w:rPr>
        <w:t xml:space="preserve"> в срок до 1 марта года, следующего за </w:t>
      </w:r>
      <w:proofErr w:type="gramStart"/>
      <w:r w:rsidRPr="00E6154B">
        <w:rPr>
          <w:sz w:val="28"/>
          <w:szCs w:val="28"/>
        </w:rPr>
        <w:t>отчетным</w:t>
      </w:r>
      <w:proofErr w:type="gramEnd"/>
      <w:r w:rsidRPr="00E6154B">
        <w:rPr>
          <w:sz w:val="28"/>
          <w:szCs w:val="28"/>
        </w:rPr>
        <w:t>.</w:t>
      </w:r>
    </w:p>
    <w:p w:rsidR="00E6154B" w:rsidRDefault="00A60D0C" w:rsidP="00A60D0C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6154B" w:rsidRPr="00477096">
        <w:rPr>
          <w:rFonts w:ascii="Times New Roman" w:hAnsi="Times New Roman" w:cs="Times New Roman"/>
          <w:sz w:val="28"/>
          <w:szCs w:val="28"/>
        </w:rPr>
        <w:t>.</w:t>
      </w:r>
      <w:r w:rsidR="00E6154B" w:rsidRPr="00477096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E6154B" w:rsidRPr="0047709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E6154B" w:rsidRPr="00477096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</w:t>
      </w:r>
      <w:r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E6154B" w:rsidRPr="00477096" w:rsidRDefault="00A60D0C" w:rsidP="00E6154B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6154B">
        <w:rPr>
          <w:sz w:val="28"/>
          <w:szCs w:val="28"/>
        </w:rPr>
        <w:t xml:space="preserve">. </w:t>
      </w:r>
      <w:r w:rsidRPr="00677020">
        <w:rPr>
          <w:sz w:val="28"/>
          <w:szCs w:val="28"/>
        </w:rPr>
        <w:t xml:space="preserve">Опубликовать настоящее постановление в </w:t>
      </w:r>
      <w:r>
        <w:rPr>
          <w:sz w:val="28"/>
          <w:szCs w:val="28"/>
        </w:rPr>
        <w:t>«Информационном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</w:t>
      </w:r>
      <w:r w:rsidRPr="00677020">
        <w:rPr>
          <w:sz w:val="28"/>
          <w:szCs w:val="28"/>
        </w:rPr>
        <w:t xml:space="preserve"> и разместить на официальном сайте администрации </w:t>
      </w:r>
      <w:r>
        <w:rPr>
          <w:sz w:val="28"/>
          <w:szCs w:val="28"/>
        </w:rPr>
        <w:t>рабочего поселка Чик</w:t>
      </w:r>
      <w:r w:rsidRPr="00677020">
        <w:rPr>
          <w:sz w:val="28"/>
          <w:szCs w:val="28"/>
        </w:rPr>
        <w:t>.</w:t>
      </w:r>
    </w:p>
    <w:p w:rsidR="00E6154B" w:rsidRDefault="00E6154B" w:rsidP="00E6154B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E6154B" w:rsidRDefault="00E6154B" w:rsidP="00E6154B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E6154B" w:rsidRDefault="00E6154B" w:rsidP="00E6154B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E6154B" w:rsidRDefault="00E6154B" w:rsidP="00E6154B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A60D0C" w:rsidRDefault="00A60D0C">
      <w:pPr>
        <w:spacing w:after="200" w:line="276" w:lineRule="auto"/>
      </w:pPr>
      <w:r>
        <w:br w:type="page"/>
      </w:r>
    </w:p>
    <w:p w:rsidR="00A60D0C" w:rsidRDefault="00A60D0C" w:rsidP="00A60D0C">
      <w:pPr>
        <w:ind w:left="567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3C5DEA">
        <w:rPr>
          <w:sz w:val="28"/>
          <w:szCs w:val="28"/>
        </w:rPr>
        <w:t xml:space="preserve"> № 1</w:t>
      </w:r>
    </w:p>
    <w:p w:rsidR="00A60D0C" w:rsidRDefault="00A60D0C" w:rsidP="00A60D0C">
      <w:pPr>
        <w:ind w:left="5670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A60D0C" w:rsidRDefault="00A60D0C" w:rsidP="00A60D0C">
      <w:pPr>
        <w:ind w:left="5670"/>
        <w:rPr>
          <w:sz w:val="28"/>
          <w:szCs w:val="28"/>
        </w:rPr>
      </w:pPr>
      <w:r>
        <w:rPr>
          <w:sz w:val="28"/>
          <w:szCs w:val="28"/>
        </w:rPr>
        <w:t>от 10. 03. 2015 № 22</w:t>
      </w:r>
    </w:p>
    <w:p w:rsidR="00A60D0C" w:rsidRDefault="00A60D0C" w:rsidP="00A60D0C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hAnsi="Calibri" w:cs="Calibri"/>
        </w:rPr>
      </w:pPr>
    </w:p>
    <w:p w:rsidR="00A60D0C" w:rsidRPr="00A60D0C" w:rsidRDefault="00A60D0C" w:rsidP="00A60D0C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bookmarkStart w:id="2" w:name="Par41"/>
      <w:bookmarkEnd w:id="2"/>
      <w:r w:rsidRPr="00A60D0C">
        <w:rPr>
          <w:b/>
          <w:bCs/>
          <w:sz w:val="28"/>
          <w:szCs w:val="28"/>
        </w:rPr>
        <w:t>ПОЛОЖЕНИЕ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60D0C">
        <w:rPr>
          <w:b/>
          <w:bCs/>
          <w:sz w:val="28"/>
          <w:szCs w:val="28"/>
        </w:rPr>
        <w:t>О БАЛАНСОВОЙ КОМИССИИ ПО РАССМОТРЕНИЮ РЕЗУЛЬТАТОВ</w:t>
      </w:r>
      <w:r>
        <w:rPr>
          <w:b/>
          <w:bCs/>
          <w:sz w:val="28"/>
          <w:szCs w:val="28"/>
        </w:rPr>
        <w:t xml:space="preserve"> </w:t>
      </w:r>
      <w:r w:rsidRPr="00A60D0C">
        <w:rPr>
          <w:b/>
          <w:bCs/>
          <w:sz w:val="28"/>
          <w:szCs w:val="28"/>
        </w:rPr>
        <w:t>ФИНАНСОВО-</w:t>
      </w:r>
      <w:r>
        <w:rPr>
          <w:b/>
          <w:bCs/>
          <w:sz w:val="28"/>
          <w:szCs w:val="28"/>
        </w:rPr>
        <w:t xml:space="preserve"> </w:t>
      </w:r>
      <w:r w:rsidRPr="00A60D0C">
        <w:rPr>
          <w:b/>
          <w:bCs/>
          <w:sz w:val="28"/>
          <w:szCs w:val="28"/>
        </w:rPr>
        <w:t>ХОЗЯЙСТВЕННОЙ ДЕЯТЕЛЬНОСТИ МУНИЦИПАЛЬНЫХ</w:t>
      </w:r>
      <w:r>
        <w:rPr>
          <w:b/>
          <w:bCs/>
          <w:sz w:val="28"/>
          <w:szCs w:val="28"/>
        </w:rPr>
        <w:t xml:space="preserve"> </w:t>
      </w:r>
      <w:r w:rsidRPr="00A60D0C">
        <w:rPr>
          <w:b/>
          <w:bCs/>
          <w:sz w:val="28"/>
          <w:szCs w:val="28"/>
        </w:rPr>
        <w:t>ПРЕДПРИЯТИЙ И УЧРЕЖДЕНИЙ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60D0C" w:rsidRPr="00A60D0C" w:rsidRDefault="00A60D0C" w:rsidP="00A60D0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bookmarkStart w:id="3" w:name="Par46"/>
      <w:bookmarkEnd w:id="3"/>
      <w:r w:rsidRPr="00A60D0C">
        <w:rPr>
          <w:sz w:val="28"/>
          <w:szCs w:val="28"/>
        </w:rPr>
        <w:t>I. ОБЩИЕ ПОЛОЖЕНИЯ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1. Балансовая комиссия по рассмотрению результатов финансово-</w:t>
      </w:r>
      <w:r>
        <w:rPr>
          <w:sz w:val="28"/>
          <w:szCs w:val="28"/>
        </w:rPr>
        <w:t xml:space="preserve"> </w:t>
      </w:r>
      <w:r w:rsidRPr="00A60D0C">
        <w:rPr>
          <w:sz w:val="28"/>
          <w:szCs w:val="28"/>
        </w:rPr>
        <w:t>хозяйственной деятельности муниципальных предприятий и учреждений (дале</w:t>
      </w:r>
      <w:proofErr w:type="gramStart"/>
      <w:r w:rsidRPr="00A60D0C">
        <w:rPr>
          <w:sz w:val="28"/>
          <w:szCs w:val="28"/>
        </w:rPr>
        <w:t>е</w:t>
      </w:r>
      <w:r>
        <w:rPr>
          <w:sz w:val="28"/>
          <w:szCs w:val="28"/>
        </w:rPr>
        <w:t>-</w:t>
      </w:r>
      <w:proofErr w:type="gramEnd"/>
      <w:r w:rsidRPr="00A60D0C">
        <w:rPr>
          <w:sz w:val="28"/>
          <w:szCs w:val="28"/>
        </w:rPr>
        <w:t xml:space="preserve"> комиссия) создана в целях контроля результатов финансово-</w:t>
      </w:r>
      <w:r>
        <w:rPr>
          <w:sz w:val="28"/>
          <w:szCs w:val="28"/>
        </w:rPr>
        <w:t xml:space="preserve"> </w:t>
      </w:r>
      <w:r w:rsidRPr="00A60D0C">
        <w:rPr>
          <w:sz w:val="28"/>
          <w:szCs w:val="28"/>
        </w:rPr>
        <w:t>хозяйственной деятельности муниципальных предприятий и учреждений, повышения эффективности использования финансовых ресурсов и муниципального имущества.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 xml:space="preserve">2. В своей деятельности комиссия руководствуется законодательством Российской Федерации, Новосибирской области, муниципальными правовыми актами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A60D0C">
        <w:rPr>
          <w:sz w:val="28"/>
          <w:szCs w:val="28"/>
        </w:rPr>
        <w:t xml:space="preserve"> и настоящим Положением.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60D0C" w:rsidRPr="00A60D0C" w:rsidRDefault="00A60D0C" w:rsidP="00A60D0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bookmarkStart w:id="4" w:name="Par51"/>
      <w:bookmarkEnd w:id="4"/>
      <w:r w:rsidRPr="00A60D0C">
        <w:rPr>
          <w:sz w:val="28"/>
          <w:szCs w:val="28"/>
        </w:rPr>
        <w:t>II. ЗАДАЧИ КОМИССИИ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Основными задачами комиссии являются: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1. Рассмотрение финансово-</w:t>
      </w:r>
      <w:r>
        <w:rPr>
          <w:sz w:val="28"/>
          <w:szCs w:val="28"/>
        </w:rPr>
        <w:t xml:space="preserve"> </w:t>
      </w:r>
      <w:r w:rsidRPr="00A60D0C">
        <w:rPr>
          <w:sz w:val="28"/>
          <w:szCs w:val="28"/>
        </w:rPr>
        <w:t>хозяйственной деятельности муниципальных предприятий и учреждений за отчетный период по следующим направлениям: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1) план финансово-</w:t>
      </w:r>
      <w:r>
        <w:rPr>
          <w:sz w:val="28"/>
          <w:szCs w:val="28"/>
        </w:rPr>
        <w:t xml:space="preserve"> </w:t>
      </w:r>
      <w:r w:rsidRPr="00A60D0C">
        <w:rPr>
          <w:sz w:val="28"/>
          <w:szCs w:val="28"/>
        </w:rPr>
        <w:t>хозяйственной деятельности;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2) заработная плата работников;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A60D0C">
        <w:rPr>
          <w:sz w:val="28"/>
          <w:szCs w:val="28"/>
        </w:rPr>
        <w:t>) эффективность использования основных средств;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A60D0C">
        <w:rPr>
          <w:sz w:val="28"/>
          <w:szCs w:val="28"/>
        </w:rPr>
        <w:t>) использование амортизационных отчислений, направленных на восстановление основных средств;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A60D0C">
        <w:rPr>
          <w:sz w:val="28"/>
          <w:szCs w:val="28"/>
        </w:rPr>
        <w:t>) использование балансовой прибыли (внебюджетных доходов);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A60D0C">
        <w:rPr>
          <w:sz w:val="28"/>
          <w:szCs w:val="28"/>
        </w:rPr>
        <w:t>) механизм снижения издержек производственной деятельности;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A60D0C">
        <w:rPr>
          <w:sz w:val="28"/>
          <w:szCs w:val="28"/>
        </w:rPr>
        <w:t>) кредиторская и дебиторская задолженности;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A60D0C">
        <w:rPr>
          <w:sz w:val="28"/>
          <w:szCs w:val="28"/>
        </w:rPr>
        <w:t>) исполнение решений балансовых комиссий.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2. Анализ эффективности использования муниципального имущества.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3. Принятие решений по повышению эффективности финансово-</w:t>
      </w:r>
      <w:r>
        <w:rPr>
          <w:sz w:val="28"/>
          <w:szCs w:val="28"/>
        </w:rPr>
        <w:t xml:space="preserve"> </w:t>
      </w:r>
      <w:r w:rsidRPr="00A60D0C">
        <w:rPr>
          <w:sz w:val="28"/>
          <w:szCs w:val="28"/>
        </w:rPr>
        <w:t>хозяйственной деятельности муниципальных предприятий и учреждений.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60D0C" w:rsidRPr="00A60D0C" w:rsidRDefault="00A60D0C" w:rsidP="00A60D0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bookmarkStart w:id="5" w:name="Par67"/>
      <w:bookmarkEnd w:id="5"/>
      <w:r w:rsidRPr="00A60D0C">
        <w:rPr>
          <w:sz w:val="28"/>
          <w:szCs w:val="28"/>
        </w:rPr>
        <w:t>III. ПРАВА КОМИССИИ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Комиссия в пределах своей компетенции имеет право: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1. Приглашать на свои заседания руководителей муниципальных предприятий и учреждений, начальников и специалистов структурных подразделений администрации, специалистов и экспертов.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2. Запрашивать и получать у муниципальных предприятий и учреждений информацию, необходимую для работы комиссии.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3. Организовывать рабочую группу для оперативной и качественной подготовки материалов к заседанию.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 xml:space="preserve">4. Подготавливать замечания и предложения по деятельности </w:t>
      </w:r>
      <w:r w:rsidRPr="00A60D0C">
        <w:rPr>
          <w:sz w:val="28"/>
          <w:szCs w:val="28"/>
        </w:rPr>
        <w:lastRenderedPageBreak/>
        <w:t>муниципальных предприятий и учреждений, рекомендации в отношении наказания (поощрения) руководителей предприятий и учреждений, давать поручения по подготовке проектов нормативных и распорядительных документов.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5. Члены комиссии имеют право: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1) вносить предложения по формированию плана работы и повестки заседаний комиссии;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2) вносить предложения по изменению состава комиссии;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3) предлагать кандидатуры специалистов и экспертов, приглашаемых на заседания комиссии и рабочей группы.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60D0C" w:rsidRPr="00A60D0C" w:rsidRDefault="00A60D0C" w:rsidP="00A60D0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bookmarkStart w:id="6" w:name="Par79"/>
      <w:bookmarkEnd w:id="6"/>
      <w:r w:rsidRPr="00A60D0C">
        <w:rPr>
          <w:sz w:val="28"/>
          <w:szCs w:val="28"/>
        </w:rPr>
        <w:t>IV. ОРГАНИЗАЦИЯ ДЕЯТЕЛЬНОСТИ КОМИССИИ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 xml:space="preserve">1. Председателем балансовой комиссии является Глава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A60D0C">
        <w:rPr>
          <w:sz w:val="28"/>
          <w:szCs w:val="28"/>
        </w:rPr>
        <w:t>.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2. Заседания комиссии проводятся председателем комиссии, в его отсутстви</w:t>
      </w:r>
      <w:proofErr w:type="gramStart"/>
      <w:r w:rsidRPr="00A60D0C">
        <w:rPr>
          <w:sz w:val="28"/>
          <w:szCs w:val="28"/>
        </w:rPr>
        <w:t>е-</w:t>
      </w:r>
      <w:proofErr w:type="gramEnd"/>
      <w:r w:rsidRPr="00A60D0C">
        <w:rPr>
          <w:sz w:val="28"/>
          <w:szCs w:val="28"/>
        </w:rPr>
        <w:t xml:space="preserve"> заместителем председателя комиссии.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3. Заседания комиссии проводятся по мере необходимости, но не реже 1 раза в год.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4. Мероприятия по подготовке и график проведения заседаний комиссии ежегодно утверждаются постановлением администрации.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 xml:space="preserve">5. График проведения заседаний комиссии рассылается ее членам не </w:t>
      </w:r>
      <w:proofErr w:type="gramStart"/>
      <w:r w:rsidRPr="00A60D0C">
        <w:rPr>
          <w:sz w:val="28"/>
          <w:szCs w:val="28"/>
        </w:rPr>
        <w:t>позднее</w:t>
      </w:r>
      <w:proofErr w:type="gramEnd"/>
      <w:r w:rsidRPr="00A60D0C">
        <w:rPr>
          <w:sz w:val="28"/>
          <w:szCs w:val="28"/>
        </w:rPr>
        <w:t xml:space="preserve"> чем за три рабочих дня до заседания комиссии.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6. Решения комиссии принимаются большинством голосов присутствующих на заседании членов комиссии путем открытого голосования. В случае равенства голосов голос председателя комиссии, а в его отсутствие заместителя председателя комиссии на заседании является решающим.</w:t>
      </w:r>
    </w:p>
    <w:p w:rsidR="00A60D0C" w:rsidRPr="00A60D0C" w:rsidRDefault="00A60D0C" w:rsidP="00A60D0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60D0C">
        <w:rPr>
          <w:sz w:val="28"/>
          <w:szCs w:val="28"/>
        </w:rPr>
        <w:t>7. Решения комиссии оформляются протоколом, который подписывается секретарем и председателем комиссии, в случае отсутствия председателя комисси</w:t>
      </w:r>
      <w:proofErr w:type="gramStart"/>
      <w:r w:rsidRPr="00A60D0C">
        <w:rPr>
          <w:sz w:val="28"/>
          <w:szCs w:val="28"/>
        </w:rPr>
        <w:t>и-</w:t>
      </w:r>
      <w:proofErr w:type="gramEnd"/>
      <w:r w:rsidRPr="00A60D0C">
        <w:rPr>
          <w:sz w:val="28"/>
          <w:szCs w:val="28"/>
        </w:rPr>
        <w:t xml:space="preserve"> заместителем председателя комиссии.</w:t>
      </w:r>
    </w:p>
    <w:p w:rsidR="003C5DEA" w:rsidRDefault="003C5DEA">
      <w:pPr>
        <w:spacing w:after="20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br w:type="page"/>
      </w:r>
    </w:p>
    <w:p w:rsidR="003C5DEA" w:rsidRDefault="003C5DEA" w:rsidP="003C5DEA">
      <w:pPr>
        <w:ind w:left="567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3C5DEA" w:rsidRDefault="003C5DEA" w:rsidP="003C5DEA">
      <w:pPr>
        <w:ind w:left="5670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3C5DEA" w:rsidRDefault="003C5DEA" w:rsidP="003C5DEA">
      <w:pPr>
        <w:ind w:left="5670"/>
        <w:rPr>
          <w:sz w:val="28"/>
          <w:szCs w:val="28"/>
        </w:rPr>
      </w:pPr>
      <w:r>
        <w:rPr>
          <w:sz w:val="28"/>
          <w:szCs w:val="28"/>
        </w:rPr>
        <w:t>от 10. 03. 2015 № 22</w:t>
      </w:r>
    </w:p>
    <w:p w:rsidR="003C5DEA" w:rsidRDefault="003C5DEA" w:rsidP="003C5DEA">
      <w:pPr>
        <w:widowControl w:val="0"/>
        <w:autoSpaceDE w:val="0"/>
        <w:autoSpaceDN w:val="0"/>
        <w:adjustRightInd w:val="0"/>
        <w:jc w:val="center"/>
        <w:rPr>
          <w:rFonts w:ascii="Calibri" w:hAnsi="Calibri" w:cs="Calibri"/>
          <w:b/>
          <w:bCs/>
        </w:rPr>
      </w:pPr>
    </w:p>
    <w:p w:rsidR="003C5DEA" w:rsidRDefault="003C5DEA" w:rsidP="003C5DEA">
      <w:pPr>
        <w:widowControl w:val="0"/>
        <w:autoSpaceDE w:val="0"/>
        <w:autoSpaceDN w:val="0"/>
        <w:adjustRightInd w:val="0"/>
        <w:jc w:val="center"/>
        <w:rPr>
          <w:rFonts w:ascii="Calibri" w:hAnsi="Calibri" w:cs="Calibri"/>
          <w:b/>
          <w:bCs/>
        </w:rPr>
      </w:pPr>
    </w:p>
    <w:p w:rsidR="003C5DEA" w:rsidRPr="003C5DEA" w:rsidRDefault="003C5DEA" w:rsidP="003C5DEA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C5DEA">
        <w:rPr>
          <w:b/>
          <w:bCs/>
          <w:sz w:val="28"/>
          <w:szCs w:val="28"/>
        </w:rPr>
        <w:t>СОСТАВ</w:t>
      </w:r>
    </w:p>
    <w:p w:rsidR="003C5DEA" w:rsidRPr="003C5DEA" w:rsidRDefault="003C5DEA" w:rsidP="003C5DEA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C5DEA">
        <w:rPr>
          <w:b/>
          <w:bCs/>
          <w:sz w:val="28"/>
          <w:szCs w:val="28"/>
        </w:rPr>
        <w:t>БАЛАНСОВОЙ КОМИССИИ ПО РАССМОТРЕНИЮ РЕЗУЛЬТАТОВ</w:t>
      </w:r>
      <w:r>
        <w:rPr>
          <w:b/>
          <w:bCs/>
          <w:sz w:val="28"/>
          <w:szCs w:val="28"/>
        </w:rPr>
        <w:t xml:space="preserve"> </w:t>
      </w:r>
      <w:r w:rsidRPr="003C5DEA">
        <w:rPr>
          <w:b/>
          <w:bCs/>
          <w:sz w:val="28"/>
          <w:szCs w:val="28"/>
        </w:rPr>
        <w:t>ФИНАНСОВО</w:t>
      </w:r>
      <w:r>
        <w:rPr>
          <w:b/>
          <w:bCs/>
          <w:sz w:val="28"/>
          <w:szCs w:val="28"/>
        </w:rPr>
        <w:t xml:space="preserve">- </w:t>
      </w:r>
      <w:r w:rsidRPr="003C5DEA">
        <w:rPr>
          <w:b/>
          <w:bCs/>
          <w:sz w:val="28"/>
          <w:szCs w:val="28"/>
        </w:rPr>
        <w:t>ХОЗЯЙСТВЕННОЙ ДЕЯТЕЛЬНОСТИ МУНИЦИПАЛЬНЫХ</w:t>
      </w:r>
      <w:r>
        <w:rPr>
          <w:b/>
          <w:bCs/>
          <w:sz w:val="28"/>
          <w:szCs w:val="28"/>
        </w:rPr>
        <w:t xml:space="preserve"> </w:t>
      </w:r>
      <w:r w:rsidRPr="003C5DEA">
        <w:rPr>
          <w:b/>
          <w:bCs/>
          <w:sz w:val="28"/>
          <w:szCs w:val="28"/>
        </w:rPr>
        <w:t>ПРЕДПРИЯТИЙ И УЧРЕЖДЕНИЙ</w:t>
      </w:r>
    </w:p>
    <w:p w:rsidR="003C5DEA" w:rsidRPr="003C5DEA" w:rsidRDefault="003C5DEA" w:rsidP="003C5DE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288"/>
        <w:gridCol w:w="360"/>
        <w:gridCol w:w="5953"/>
      </w:tblGrid>
      <w:tr w:rsidR="003C5DEA" w:rsidRPr="003C5DEA" w:rsidTr="000E110D">
        <w:tc>
          <w:tcPr>
            <w:tcW w:w="3288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Default="003C5DEA" w:rsidP="000E110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Арюткин</w:t>
            </w:r>
            <w:proofErr w:type="spellEnd"/>
          </w:p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Виктор Федорович</w:t>
            </w:r>
          </w:p>
        </w:tc>
        <w:tc>
          <w:tcPr>
            <w:tcW w:w="36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-</w:t>
            </w:r>
          </w:p>
        </w:tc>
        <w:tc>
          <w:tcPr>
            <w:tcW w:w="595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рабочего поселка</w:t>
            </w:r>
            <w:proofErr w:type="gramStart"/>
            <w:r>
              <w:rPr>
                <w:sz w:val="28"/>
                <w:szCs w:val="28"/>
              </w:rPr>
              <w:t xml:space="preserve"> Ч</w:t>
            </w:r>
            <w:proofErr w:type="gramEnd"/>
            <w:r>
              <w:rPr>
                <w:sz w:val="28"/>
                <w:szCs w:val="28"/>
              </w:rPr>
              <w:t>ик</w:t>
            </w:r>
            <w:r w:rsidRPr="003C5DEA">
              <w:rPr>
                <w:sz w:val="28"/>
                <w:szCs w:val="28"/>
              </w:rPr>
              <w:t>, председатель комиссии;</w:t>
            </w:r>
          </w:p>
        </w:tc>
      </w:tr>
      <w:tr w:rsidR="003C5DEA" w:rsidRPr="003C5DEA" w:rsidTr="000E110D">
        <w:tc>
          <w:tcPr>
            <w:tcW w:w="3288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Default="003C5DEA" w:rsidP="000E110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Кирченко</w:t>
            </w:r>
            <w:proofErr w:type="spellEnd"/>
          </w:p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Елена Анатольевна</w:t>
            </w:r>
          </w:p>
        </w:tc>
        <w:tc>
          <w:tcPr>
            <w:tcW w:w="36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-</w:t>
            </w:r>
          </w:p>
        </w:tc>
        <w:tc>
          <w:tcPr>
            <w:tcW w:w="595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3C5DEA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заместитель главы администрации, заместитель председателя комиссии;</w:t>
            </w:r>
          </w:p>
        </w:tc>
      </w:tr>
      <w:tr w:rsidR="003C5DEA" w:rsidRPr="003C5DEA" w:rsidTr="000E110D">
        <w:tc>
          <w:tcPr>
            <w:tcW w:w="3288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Default="003C5DEA" w:rsidP="000E110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Давыдова</w:t>
            </w:r>
          </w:p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Марина Александровна</w:t>
            </w:r>
          </w:p>
        </w:tc>
        <w:tc>
          <w:tcPr>
            <w:tcW w:w="36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-</w:t>
            </w:r>
          </w:p>
        </w:tc>
        <w:tc>
          <w:tcPr>
            <w:tcW w:w="595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3C5DEA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специалист администрации, секретарь комиссии;</w:t>
            </w:r>
          </w:p>
        </w:tc>
      </w:tr>
      <w:tr w:rsidR="003C5DEA" w:rsidRPr="003C5DEA" w:rsidTr="000E110D">
        <w:tc>
          <w:tcPr>
            <w:tcW w:w="3288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Default="003C5DEA" w:rsidP="000E110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Дзуцева</w:t>
            </w:r>
            <w:proofErr w:type="spellEnd"/>
          </w:p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Людмила Андреевна</w:t>
            </w:r>
          </w:p>
        </w:tc>
        <w:tc>
          <w:tcPr>
            <w:tcW w:w="36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-</w:t>
            </w:r>
          </w:p>
        </w:tc>
        <w:tc>
          <w:tcPr>
            <w:tcW w:w="595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председатель Совета депутатов (по согласованию);</w:t>
            </w:r>
          </w:p>
        </w:tc>
      </w:tr>
      <w:tr w:rsidR="003C5DEA" w:rsidRPr="003C5DEA" w:rsidTr="000E110D">
        <w:tc>
          <w:tcPr>
            <w:tcW w:w="3288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Default="003C5DEA" w:rsidP="000E110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Беловодская</w:t>
            </w:r>
            <w:proofErr w:type="spellEnd"/>
          </w:p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Татьяна Александровна</w:t>
            </w:r>
          </w:p>
        </w:tc>
        <w:tc>
          <w:tcPr>
            <w:tcW w:w="36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-</w:t>
            </w:r>
          </w:p>
        </w:tc>
        <w:tc>
          <w:tcPr>
            <w:tcW w:w="595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ведущий специалист администрации</w:t>
            </w:r>
            <w:r w:rsidRPr="003C5DEA">
              <w:rPr>
                <w:sz w:val="28"/>
                <w:szCs w:val="28"/>
              </w:rPr>
              <w:t>;</w:t>
            </w:r>
          </w:p>
        </w:tc>
      </w:tr>
      <w:tr w:rsidR="003C5DEA" w:rsidRPr="003C5DEA" w:rsidTr="000E110D">
        <w:tc>
          <w:tcPr>
            <w:tcW w:w="3288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Default="003C5DEA" w:rsidP="000E110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Осипенко</w:t>
            </w:r>
          </w:p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Нина Фоминична</w:t>
            </w:r>
          </w:p>
        </w:tc>
        <w:tc>
          <w:tcPr>
            <w:tcW w:w="36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-</w:t>
            </w:r>
          </w:p>
        </w:tc>
        <w:tc>
          <w:tcPr>
            <w:tcW w:w="595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3C5DEA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ведущий специалист администрации главный бухгалтер.</w:t>
            </w:r>
          </w:p>
        </w:tc>
      </w:tr>
    </w:tbl>
    <w:p w:rsidR="003C5DEA" w:rsidRDefault="003C5DEA"/>
    <w:p w:rsidR="003C5DEA" w:rsidRDefault="003C5DEA">
      <w:pPr>
        <w:spacing w:after="200" w:line="276" w:lineRule="auto"/>
      </w:pPr>
      <w:r>
        <w:br w:type="page"/>
      </w:r>
    </w:p>
    <w:p w:rsidR="003C5DEA" w:rsidRDefault="003C5DEA" w:rsidP="003C5DEA">
      <w:pPr>
        <w:ind w:left="567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3</w:t>
      </w:r>
    </w:p>
    <w:p w:rsidR="003C5DEA" w:rsidRDefault="003C5DEA" w:rsidP="003C5DEA">
      <w:pPr>
        <w:ind w:left="5670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3C5DEA" w:rsidRDefault="003C5DEA" w:rsidP="003C5DEA">
      <w:pPr>
        <w:ind w:left="5670"/>
        <w:rPr>
          <w:sz w:val="28"/>
          <w:szCs w:val="28"/>
        </w:rPr>
      </w:pPr>
      <w:r>
        <w:rPr>
          <w:sz w:val="28"/>
          <w:szCs w:val="28"/>
        </w:rPr>
        <w:t>от 10. 03. 2015 № 22</w:t>
      </w:r>
    </w:p>
    <w:p w:rsidR="00D937EE" w:rsidRDefault="00D937EE"/>
    <w:p w:rsidR="003C5DEA" w:rsidRDefault="003C5DEA"/>
    <w:p w:rsidR="003C5DEA" w:rsidRPr="003C5DEA" w:rsidRDefault="003C5DEA" w:rsidP="003C5DEA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C5DEA">
        <w:rPr>
          <w:b/>
          <w:bCs/>
          <w:sz w:val="28"/>
          <w:szCs w:val="28"/>
        </w:rPr>
        <w:t>ПЕРЕЧЕНЬ</w:t>
      </w:r>
    </w:p>
    <w:p w:rsidR="003C5DEA" w:rsidRPr="003C5DEA" w:rsidRDefault="003C5DEA" w:rsidP="003C5DEA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C5DEA">
        <w:rPr>
          <w:b/>
          <w:bCs/>
          <w:sz w:val="28"/>
          <w:szCs w:val="28"/>
        </w:rPr>
        <w:t>МУНИЦИПАЛЬНЫХ ПРЕДПРИЯТИЙ И УЧРЕЖДЕНИЙ, ПРЕДСТАВЛЯЮЩИХ</w:t>
      </w:r>
      <w:r>
        <w:rPr>
          <w:b/>
          <w:bCs/>
          <w:sz w:val="28"/>
          <w:szCs w:val="28"/>
        </w:rPr>
        <w:t xml:space="preserve"> </w:t>
      </w:r>
      <w:r w:rsidRPr="003C5DEA">
        <w:rPr>
          <w:b/>
          <w:bCs/>
          <w:sz w:val="28"/>
          <w:szCs w:val="28"/>
        </w:rPr>
        <w:t>ОТЧЕТЫ ФИНАНСОВО-</w:t>
      </w:r>
      <w:r>
        <w:rPr>
          <w:b/>
          <w:bCs/>
          <w:sz w:val="28"/>
          <w:szCs w:val="28"/>
        </w:rPr>
        <w:t xml:space="preserve"> </w:t>
      </w:r>
      <w:r w:rsidRPr="003C5DEA">
        <w:rPr>
          <w:b/>
          <w:bCs/>
          <w:sz w:val="28"/>
          <w:szCs w:val="28"/>
        </w:rPr>
        <w:t>ХОЗЯЙСТВЕННОЙ ДЕЯТЕЛЬНОСТИ</w:t>
      </w:r>
    </w:p>
    <w:p w:rsidR="003C5DEA" w:rsidRPr="003C5DEA" w:rsidRDefault="003C5DEA" w:rsidP="003C5DE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737"/>
        <w:gridCol w:w="9328"/>
      </w:tblGrid>
      <w:tr w:rsidR="003C5DEA" w:rsidRPr="003C5DEA" w:rsidTr="000E110D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3C5DEA">
              <w:rPr>
                <w:sz w:val="28"/>
                <w:szCs w:val="28"/>
              </w:rPr>
              <w:t xml:space="preserve"> </w:t>
            </w:r>
            <w:proofErr w:type="gramStart"/>
            <w:r w:rsidRPr="003C5DEA">
              <w:rPr>
                <w:sz w:val="28"/>
                <w:szCs w:val="28"/>
              </w:rPr>
              <w:t>п</w:t>
            </w:r>
            <w:proofErr w:type="gramEnd"/>
            <w:r w:rsidRPr="003C5DEA">
              <w:rPr>
                <w:sz w:val="28"/>
                <w:szCs w:val="28"/>
              </w:rPr>
              <w:t>/п</w:t>
            </w:r>
          </w:p>
        </w:tc>
        <w:tc>
          <w:tcPr>
            <w:tcW w:w="9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Наименование предприятия (учреждения)</w:t>
            </w:r>
          </w:p>
        </w:tc>
      </w:tr>
      <w:tr w:rsidR="003C5DEA" w:rsidRPr="003C5DEA" w:rsidTr="000E110D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1.</w:t>
            </w:r>
          </w:p>
        </w:tc>
        <w:tc>
          <w:tcPr>
            <w:tcW w:w="9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Муниципальные предприятия:</w:t>
            </w:r>
          </w:p>
        </w:tc>
      </w:tr>
      <w:tr w:rsidR="003C5DEA" w:rsidRPr="003C5DEA" w:rsidTr="000E110D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1.1.</w:t>
            </w:r>
          </w:p>
        </w:tc>
        <w:tc>
          <w:tcPr>
            <w:tcW w:w="9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3C5DE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 xml:space="preserve">Муниципальное унитарное предприятие </w:t>
            </w: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Чикское</w:t>
            </w:r>
            <w:proofErr w:type="spellEnd"/>
            <w:r>
              <w:rPr>
                <w:sz w:val="28"/>
                <w:szCs w:val="28"/>
              </w:rPr>
              <w:t xml:space="preserve"> ППЖКХ»</w:t>
            </w:r>
          </w:p>
        </w:tc>
      </w:tr>
      <w:tr w:rsidR="003C5DEA" w:rsidRPr="003C5DEA" w:rsidTr="000E110D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2.</w:t>
            </w:r>
          </w:p>
        </w:tc>
        <w:tc>
          <w:tcPr>
            <w:tcW w:w="9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Муниципальные казенные учреждения:</w:t>
            </w:r>
          </w:p>
        </w:tc>
      </w:tr>
      <w:tr w:rsidR="003C5DEA" w:rsidRPr="003C5DEA" w:rsidTr="000E110D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2.1.</w:t>
            </w:r>
          </w:p>
        </w:tc>
        <w:tc>
          <w:tcPr>
            <w:tcW w:w="9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3C5DE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Муниципальное казенное учреждение</w:t>
            </w:r>
            <w:r>
              <w:rPr>
                <w:sz w:val="28"/>
                <w:szCs w:val="28"/>
              </w:rPr>
              <w:t xml:space="preserve"> культуры ДК «40 лет Октября»</w:t>
            </w:r>
          </w:p>
        </w:tc>
      </w:tr>
      <w:tr w:rsidR="003C5DEA" w:rsidRPr="003C5DEA" w:rsidTr="000E110D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2.2.</w:t>
            </w:r>
          </w:p>
        </w:tc>
        <w:tc>
          <w:tcPr>
            <w:tcW w:w="9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C5DEA" w:rsidRPr="003C5DEA" w:rsidRDefault="003C5DEA" w:rsidP="000E110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C5DEA">
              <w:rPr>
                <w:sz w:val="28"/>
                <w:szCs w:val="28"/>
              </w:rPr>
              <w:t>Муниципальное казенное учреждение</w:t>
            </w:r>
            <w:r>
              <w:rPr>
                <w:sz w:val="28"/>
                <w:szCs w:val="28"/>
              </w:rPr>
              <w:t xml:space="preserve"> физической культуры и спорта «Спортивный клуб</w:t>
            </w:r>
            <w:proofErr w:type="gramStart"/>
            <w:r>
              <w:rPr>
                <w:sz w:val="28"/>
                <w:szCs w:val="28"/>
              </w:rPr>
              <w:t xml:space="preserve"> Ч</w:t>
            </w:r>
            <w:proofErr w:type="gramEnd"/>
            <w:r>
              <w:rPr>
                <w:sz w:val="28"/>
                <w:szCs w:val="28"/>
              </w:rPr>
              <w:t>ик»</w:t>
            </w:r>
          </w:p>
        </w:tc>
      </w:tr>
    </w:tbl>
    <w:p w:rsidR="000E110D" w:rsidRDefault="000E110D"/>
    <w:p w:rsidR="000E110D" w:rsidRDefault="000E110D">
      <w:pPr>
        <w:spacing w:after="200" w:line="276" w:lineRule="auto"/>
      </w:pPr>
      <w:r>
        <w:br w:type="page"/>
      </w:r>
    </w:p>
    <w:p w:rsidR="000E110D" w:rsidRDefault="000E110D" w:rsidP="000E110D">
      <w:pPr>
        <w:ind w:left="567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4</w:t>
      </w:r>
    </w:p>
    <w:p w:rsidR="000E110D" w:rsidRDefault="000E110D" w:rsidP="000E110D">
      <w:pPr>
        <w:ind w:left="5670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0E110D" w:rsidRDefault="000E110D" w:rsidP="000E110D">
      <w:pPr>
        <w:ind w:left="5670"/>
        <w:rPr>
          <w:sz w:val="28"/>
          <w:szCs w:val="28"/>
        </w:rPr>
      </w:pPr>
      <w:r>
        <w:rPr>
          <w:sz w:val="28"/>
          <w:szCs w:val="28"/>
        </w:rPr>
        <w:t>от 10. 03. 2015 № 22</w:t>
      </w:r>
    </w:p>
    <w:p w:rsidR="000E110D" w:rsidRDefault="000E110D" w:rsidP="000E110D">
      <w:pPr>
        <w:widowControl w:val="0"/>
        <w:autoSpaceDE w:val="0"/>
        <w:autoSpaceDN w:val="0"/>
        <w:adjustRightInd w:val="0"/>
        <w:jc w:val="center"/>
        <w:rPr>
          <w:rFonts w:ascii="Calibri" w:hAnsi="Calibri" w:cs="Calibri"/>
        </w:rPr>
      </w:pPr>
    </w:p>
    <w:p w:rsidR="000E110D" w:rsidRPr="000E110D" w:rsidRDefault="000E110D" w:rsidP="000E110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0E110D">
        <w:rPr>
          <w:sz w:val="28"/>
          <w:szCs w:val="28"/>
        </w:rPr>
        <w:t>Отчет</w:t>
      </w:r>
    </w:p>
    <w:p w:rsidR="000E110D" w:rsidRPr="000E110D" w:rsidRDefault="000E110D" w:rsidP="000E110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0E110D">
        <w:rPr>
          <w:sz w:val="28"/>
          <w:szCs w:val="28"/>
        </w:rPr>
        <w:t>о финансово-хозяйственной деятельности муниципального унитарного предприятия</w:t>
      </w:r>
    </w:p>
    <w:p w:rsidR="000E110D" w:rsidRPr="000E110D" w:rsidRDefault="000E110D" w:rsidP="000E110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0E110D">
        <w:rPr>
          <w:sz w:val="28"/>
          <w:szCs w:val="28"/>
        </w:rPr>
        <w:t>______________________________________________________</w:t>
      </w:r>
    </w:p>
    <w:p w:rsidR="000E110D" w:rsidRPr="000E110D" w:rsidRDefault="000E110D" w:rsidP="000E110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0E110D">
        <w:rPr>
          <w:sz w:val="28"/>
          <w:szCs w:val="28"/>
        </w:rPr>
        <w:t>(полное наименование муниципального предприятия)</w:t>
      </w:r>
    </w:p>
    <w:p w:rsidR="000E110D" w:rsidRPr="000E110D" w:rsidRDefault="000E110D" w:rsidP="000E110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0E110D">
        <w:rPr>
          <w:sz w:val="28"/>
          <w:szCs w:val="28"/>
        </w:rPr>
        <w:t>за _________________ 20___ г.</w:t>
      </w:r>
    </w:p>
    <w:p w:rsidR="000E110D" w:rsidRPr="000E110D" w:rsidRDefault="000E110D" w:rsidP="000E110D">
      <w:pPr>
        <w:widowControl w:val="0"/>
        <w:autoSpaceDE w:val="0"/>
        <w:autoSpaceDN w:val="0"/>
        <w:adjustRightInd w:val="0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082"/>
        <w:gridCol w:w="1020"/>
        <w:gridCol w:w="1135"/>
        <w:gridCol w:w="993"/>
        <w:gridCol w:w="907"/>
        <w:gridCol w:w="1077"/>
        <w:gridCol w:w="907"/>
      </w:tblGrid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Наименование показателя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Ед. изм.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Факт соответствующего периода предыдущего года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Годовой план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Факт с начала года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 xml:space="preserve">% </w:t>
            </w:r>
            <w:proofErr w:type="spellStart"/>
            <w:proofErr w:type="gramStart"/>
            <w:r w:rsidRPr="000E110D">
              <w:t>выпол</w:t>
            </w:r>
            <w:proofErr w:type="spellEnd"/>
            <w:r>
              <w:t>-</w:t>
            </w:r>
            <w:r w:rsidRPr="000E110D">
              <w:t>нения</w:t>
            </w:r>
            <w:proofErr w:type="gramEnd"/>
            <w:r w:rsidRPr="000E110D">
              <w:t xml:space="preserve"> плана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Темп роста</w:t>
            </w:r>
            <w:proofErr w:type="gramStart"/>
            <w:r w:rsidRPr="000E110D">
              <w:t xml:space="preserve"> (%)</w:t>
            </w:r>
            <w:proofErr w:type="gramEnd"/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4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6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7</w:t>
            </w: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1. Доходы всего,</w:t>
            </w:r>
          </w:p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1.1. Доход от основных видов деятельности всего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в том числе по видам деятельности: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1.2. Бюджетное финансирование всего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1.2.1. Областной бюджет всего,</w:t>
            </w:r>
          </w:p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1.2.2. Местный бюджет всего,</w:t>
            </w:r>
          </w:p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lastRenderedPageBreak/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1.3. Доход от целевых и прочих поступлений (спонсорская помощь, пожертвования и пр.)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1.4. Прочие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1.5. Прочие доходы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 Расходы всего,</w:t>
            </w:r>
          </w:p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2.1. Расходы по основным видам деятельности всего,</w:t>
            </w:r>
          </w:p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2.1.1. Заработная плата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2.1.2. Прочие выплаты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2.1.3. Начисления на выплаты по оплате труда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2.1.4. Услуги связи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2.1.5. Транспортные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2.1.6. Коммунальные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2.1.7. Арендная плата за пользование имуществом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2.1.8. Текущий ремонт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2.1.9. Капитальный ремонт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2.1.10. Ремонт оборудования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2.1.11. Прочие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2.1.12. Амортизация ОФ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2.1.13. Расходы на социальное обеспечение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2.1.14. Увеличение стоимости основных средств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2.1.15. Увеличение стоимости материальных запасов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2.1.16. Прочие расходы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2.2. Расходы, произведенные за счет бюджетных средств, всего,</w:t>
            </w:r>
          </w:p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2.2.1. Заработная плата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lastRenderedPageBreak/>
              <w:t>2.2.2. Прочие выплаты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2.2.3. Начисления на выплаты по оплате труда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2.2.4. Услуги связи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2.2.5. Транспортные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2.2.6. Коммунальные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2.2.7. Арендная плата за пользование имуществом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2.2.8. Текущий ремонт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2.2.9. Капитальный ремонт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2.2.10. Ремонт оборудования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2.2.11. Прочие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2.2.12. Амортизация ОФ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2.2.13. Расходы на социальное обеспечение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2.2.14. Увеличение стоимости основных средств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2.2.15. Увеличение стоимости материальных запасов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2.2.16. Прочие расходы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2.3. Расходы, произведенные за счет целевых и прочих поступлений, всего,</w:t>
            </w:r>
          </w:p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2.3.1. Заработная плата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2.3.2. Прочие выплаты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2.3.3. Начисления на выплаты по оплате труда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2.3.4. Услуги связи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2.3.5. Транспортные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2.3.6. Коммунальные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2.3.7. Арендная плата за пользование имуществом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2.3.8. Текущий ремонт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2.3.9. Капитальный ремонт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lastRenderedPageBreak/>
              <w:t>2.3.10. Ремонт оборудования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2.3.11. Прочие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2.3.12. Амортизация ОФ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2.3.13. Расходы на социальное обеспечение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2.3.14. Увеличение стоимости основных средств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2.3.15. Увеличение стоимости материальных запасов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2.3.16. Прочие расходы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2.4. Расходы, произведенные за счет прочих услуг и доходов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3. Финансовый результат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3.1. Выручка от реализации продукции (без НДС)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3.2. Себестоимость продаж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3.3. Валовая прибыль (убыток)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3.4. Коммерческие расходы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3.5. Управленческие расходы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3.6. Прибыль (убыток) от продаж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3.7. Прибыль (убыток) до налогообложения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 xml:space="preserve">3.8. Чистая прибыль (убыток), остающаяся в распоряжении предприятия, из нее направлено </w:t>
            </w:r>
            <w:proofErr w:type="gramStart"/>
            <w:r w:rsidRPr="000E110D">
              <w:t>на</w:t>
            </w:r>
            <w:proofErr w:type="gramEnd"/>
            <w:r w:rsidRPr="000E110D">
              <w:t>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развитие производства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фонд потребления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формирование резервного фонда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3.9. Нераспределенная прибыль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3.10. Сумма задолженности по прибыли, подлежащей перечислению в бюджет города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3.11. Сумма прибыли, перечисленная в бюджет города по итогам деятельности предприятия за предшествующий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lastRenderedPageBreak/>
              <w:t xml:space="preserve">4. </w:t>
            </w:r>
            <w:proofErr w:type="spellStart"/>
            <w:r w:rsidRPr="000E110D">
              <w:t>Справочно</w:t>
            </w:r>
            <w:proofErr w:type="spellEnd"/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4.1. Приобретено основных сре</w:t>
            </w:r>
            <w:proofErr w:type="gramStart"/>
            <w:r w:rsidRPr="000E110D">
              <w:t>дств вс</w:t>
            </w:r>
            <w:proofErr w:type="gramEnd"/>
            <w:r w:rsidRPr="000E110D">
              <w:t>его,</w:t>
            </w:r>
          </w:p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недвижимое имущество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иное движимое имущество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4.2. Стоимость основных средств (балансовая) всего,</w:t>
            </w:r>
          </w:p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недвижимое имущество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иное движимое имущество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4.3. Начисленная амортизация основных сре</w:t>
            </w:r>
            <w:proofErr w:type="gramStart"/>
            <w:r w:rsidRPr="000E110D">
              <w:t>дств вс</w:t>
            </w:r>
            <w:proofErr w:type="gramEnd"/>
            <w:r w:rsidRPr="000E110D">
              <w:t>его,</w:t>
            </w:r>
          </w:p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недвижимое имущество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иное движимое имущество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4.4. Кредиторская задолженность всего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 xml:space="preserve">из нее </w:t>
            </w:r>
            <w:proofErr w:type="gramStart"/>
            <w:r w:rsidRPr="000E110D">
              <w:t>просроченная</w:t>
            </w:r>
            <w:proofErr w:type="gramEnd"/>
            <w:r w:rsidRPr="000E110D">
              <w:t xml:space="preserve"> всего,</w:t>
            </w:r>
          </w:p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по заработной плате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за товары и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по платежам в бюджет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по платежам в государственные внебюджетные фонды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прочие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4.5. Дебиторская задолженность всего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 xml:space="preserve">из нее </w:t>
            </w:r>
            <w:proofErr w:type="gramStart"/>
            <w:r w:rsidRPr="000E110D">
              <w:t>просроченная</w:t>
            </w:r>
            <w:proofErr w:type="gramEnd"/>
            <w:r w:rsidRPr="000E110D">
              <w:t xml:space="preserve"> всего,</w:t>
            </w:r>
          </w:p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по заработной плате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за товары и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по платежам в бюджет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по платежам в государственные внебюджетные фонды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прочие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lastRenderedPageBreak/>
              <w:t xml:space="preserve">4.6. Превышение кредиторской задолженности </w:t>
            </w:r>
            <w:proofErr w:type="gramStart"/>
            <w:r w:rsidRPr="000E110D">
              <w:t>над</w:t>
            </w:r>
            <w:proofErr w:type="gramEnd"/>
            <w:r w:rsidRPr="000E110D">
              <w:t xml:space="preserve"> дебиторской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5. Труд и заработная плата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5.1. Среднесписочная численность работников,</w:t>
            </w:r>
          </w:p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чел.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руководителей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чел.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специалистов (служащих)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чел.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рабочих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чел.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5.2. Среднемесячная зарплата работников,</w:t>
            </w:r>
          </w:p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руководителей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специалистов (служащих)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- рабочих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>6. Расходы на мероприятия по улучшению условий труда (независимо от источников поступлений)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E110D" w:rsidRPr="000E110D" w:rsidTr="000E110D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both"/>
            </w:pPr>
            <w:r w:rsidRPr="000E110D">
              <w:t xml:space="preserve">в </w:t>
            </w:r>
            <w:proofErr w:type="spellStart"/>
            <w:r w:rsidRPr="000E110D">
              <w:t>т.ч</w:t>
            </w:r>
            <w:proofErr w:type="spellEnd"/>
            <w:r w:rsidRPr="000E110D">
              <w:t>. на проведение специальной оценки условий труда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E110D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E110D" w:rsidRPr="000E110D" w:rsidRDefault="000E110D" w:rsidP="000E110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:rsidR="000E110D" w:rsidRPr="000E110D" w:rsidRDefault="000E110D" w:rsidP="000E110D">
      <w:pPr>
        <w:widowControl w:val="0"/>
        <w:autoSpaceDE w:val="0"/>
        <w:autoSpaceDN w:val="0"/>
        <w:adjustRightInd w:val="0"/>
        <w:ind w:firstLine="540"/>
        <w:jc w:val="both"/>
      </w:pPr>
    </w:p>
    <w:p w:rsidR="000E110D" w:rsidRPr="000E110D" w:rsidRDefault="000E110D" w:rsidP="000E110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0E110D">
        <w:rPr>
          <w:rFonts w:ascii="Times New Roman" w:hAnsi="Times New Roman" w:cs="Times New Roman"/>
          <w:sz w:val="24"/>
          <w:szCs w:val="24"/>
        </w:rPr>
        <w:t>Руководитель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0E110D">
        <w:rPr>
          <w:rFonts w:ascii="Times New Roman" w:hAnsi="Times New Roman" w:cs="Times New Roman"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0E110D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0E110D">
        <w:rPr>
          <w:rFonts w:ascii="Times New Roman" w:hAnsi="Times New Roman" w:cs="Times New Roman"/>
          <w:sz w:val="24"/>
          <w:szCs w:val="24"/>
        </w:rPr>
        <w:t>____________________________</w:t>
      </w:r>
      <w:r w:rsidR="005F1772">
        <w:rPr>
          <w:rFonts w:ascii="Times New Roman" w:hAnsi="Times New Roman" w:cs="Times New Roman"/>
          <w:sz w:val="24"/>
          <w:szCs w:val="24"/>
        </w:rPr>
        <w:t>___</w:t>
      </w:r>
      <w:r w:rsidRPr="000E110D">
        <w:rPr>
          <w:rFonts w:ascii="Times New Roman" w:hAnsi="Times New Roman" w:cs="Times New Roman"/>
          <w:sz w:val="24"/>
          <w:szCs w:val="24"/>
        </w:rPr>
        <w:t>_____</w:t>
      </w:r>
    </w:p>
    <w:p w:rsidR="000E110D" w:rsidRPr="000E110D" w:rsidRDefault="000E110D" w:rsidP="005F1772">
      <w:pPr>
        <w:pStyle w:val="ConsPlusNonformat"/>
        <w:ind w:left="2124" w:firstLine="708"/>
        <w:rPr>
          <w:rFonts w:ascii="Times New Roman" w:hAnsi="Times New Roman" w:cs="Times New Roman"/>
          <w:sz w:val="24"/>
          <w:szCs w:val="24"/>
        </w:rPr>
      </w:pPr>
      <w:r w:rsidRPr="000E110D">
        <w:rPr>
          <w:rFonts w:ascii="Times New Roman" w:hAnsi="Times New Roman" w:cs="Times New Roman"/>
          <w:sz w:val="24"/>
          <w:szCs w:val="24"/>
        </w:rPr>
        <w:t>(подпись)</w:t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Pr="000E110D">
        <w:rPr>
          <w:rFonts w:ascii="Times New Roman" w:hAnsi="Times New Roman" w:cs="Times New Roman"/>
          <w:sz w:val="24"/>
          <w:szCs w:val="24"/>
        </w:rPr>
        <w:t>(Ф.И.О.)</w:t>
      </w:r>
    </w:p>
    <w:p w:rsidR="000E110D" w:rsidRPr="000E110D" w:rsidRDefault="000E110D" w:rsidP="000E110D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0E110D" w:rsidRPr="000E110D" w:rsidRDefault="000E110D" w:rsidP="000E110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0E110D">
        <w:rPr>
          <w:rFonts w:ascii="Times New Roman" w:hAnsi="Times New Roman" w:cs="Times New Roman"/>
          <w:sz w:val="24"/>
          <w:szCs w:val="24"/>
        </w:rPr>
        <w:t>Главный экономист</w:t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Pr="000E110D">
        <w:rPr>
          <w:rFonts w:ascii="Times New Roman" w:hAnsi="Times New Roman" w:cs="Times New Roman"/>
          <w:sz w:val="24"/>
          <w:szCs w:val="24"/>
        </w:rPr>
        <w:t>____</w:t>
      </w:r>
      <w:r w:rsidR="005F1772">
        <w:rPr>
          <w:rFonts w:ascii="Times New Roman" w:hAnsi="Times New Roman" w:cs="Times New Roman"/>
          <w:sz w:val="24"/>
          <w:szCs w:val="24"/>
        </w:rPr>
        <w:t>_______</w:t>
      </w:r>
      <w:r w:rsidRPr="000E110D">
        <w:rPr>
          <w:rFonts w:ascii="Times New Roman" w:hAnsi="Times New Roman" w:cs="Times New Roman"/>
          <w:sz w:val="24"/>
          <w:szCs w:val="24"/>
        </w:rPr>
        <w:t>_____________</w:t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Pr="000E110D">
        <w:rPr>
          <w:rFonts w:ascii="Times New Roman" w:hAnsi="Times New Roman" w:cs="Times New Roman"/>
          <w:sz w:val="24"/>
          <w:szCs w:val="24"/>
        </w:rPr>
        <w:t>_______________________</w:t>
      </w:r>
      <w:r w:rsidR="005F1772">
        <w:rPr>
          <w:rFonts w:ascii="Times New Roman" w:hAnsi="Times New Roman" w:cs="Times New Roman"/>
          <w:sz w:val="24"/>
          <w:szCs w:val="24"/>
        </w:rPr>
        <w:t>___</w:t>
      </w:r>
      <w:r w:rsidRPr="000E110D">
        <w:rPr>
          <w:rFonts w:ascii="Times New Roman" w:hAnsi="Times New Roman" w:cs="Times New Roman"/>
          <w:sz w:val="24"/>
          <w:szCs w:val="24"/>
        </w:rPr>
        <w:t>__________</w:t>
      </w:r>
    </w:p>
    <w:p w:rsidR="000E110D" w:rsidRPr="000E110D" w:rsidRDefault="000E110D" w:rsidP="005F1772">
      <w:pPr>
        <w:pStyle w:val="ConsPlusNonformat"/>
        <w:ind w:left="2124" w:firstLine="708"/>
        <w:rPr>
          <w:rFonts w:ascii="Times New Roman" w:hAnsi="Times New Roman" w:cs="Times New Roman"/>
          <w:sz w:val="24"/>
          <w:szCs w:val="24"/>
        </w:rPr>
      </w:pPr>
      <w:r w:rsidRPr="000E110D">
        <w:rPr>
          <w:rFonts w:ascii="Times New Roman" w:hAnsi="Times New Roman" w:cs="Times New Roman"/>
          <w:sz w:val="24"/>
          <w:szCs w:val="24"/>
        </w:rPr>
        <w:t>(подпись)</w:t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Pr="000E110D">
        <w:rPr>
          <w:rFonts w:ascii="Times New Roman" w:hAnsi="Times New Roman" w:cs="Times New Roman"/>
          <w:sz w:val="24"/>
          <w:szCs w:val="24"/>
        </w:rPr>
        <w:t>(Ф.И.О.)</w:t>
      </w:r>
    </w:p>
    <w:p w:rsidR="000E110D" w:rsidRPr="000E110D" w:rsidRDefault="000E110D" w:rsidP="000E110D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F1772" w:rsidRDefault="000E110D" w:rsidP="000E110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0E110D">
        <w:rPr>
          <w:rFonts w:ascii="Times New Roman" w:hAnsi="Times New Roman" w:cs="Times New Roman"/>
          <w:sz w:val="24"/>
          <w:szCs w:val="24"/>
        </w:rPr>
        <w:t>Главный бухгалтер</w:t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="005F1772" w:rsidRPr="000E110D">
        <w:rPr>
          <w:rFonts w:ascii="Times New Roman" w:hAnsi="Times New Roman" w:cs="Times New Roman"/>
          <w:sz w:val="24"/>
          <w:szCs w:val="24"/>
        </w:rPr>
        <w:t>____</w:t>
      </w:r>
      <w:r w:rsidR="005F1772">
        <w:rPr>
          <w:rFonts w:ascii="Times New Roman" w:hAnsi="Times New Roman" w:cs="Times New Roman"/>
          <w:sz w:val="24"/>
          <w:szCs w:val="24"/>
        </w:rPr>
        <w:t>_______</w:t>
      </w:r>
      <w:r w:rsidR="005F1772" w:rsidRPr="000E110D">
        <w:rPr>
          <w:rFonts w:ascii="Times New Roman" w:hAnsi="Times New Roman" w:cs="Times New Roman"/>
          <w:sz w:val="24"/>
          <w:szCs w:val="24"/>
        </w:rPr>
        <w:t>_____________</w:t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="005F1772" w:rsidRPr="000E110D">
        <w:rPr>
          <w:rFonts w:ascii="Times New Roman" w:hAnsi="Times New Roman" w:cs="Times New Roman"/>
          <w:sz w:val="24"/>
          <w:szCs w:val="24"/>
        </w:rPr>
        <w:t>_______________________</w:t>
      </w:r>
      <w:r w:rsidR="005F1772">
        <w:rPr>
          <w:rFonts w:ascii="Times New Roman" w:hAnsi="Times New Roman" w:cs="Times New Roman"/>
          <w:sz w:val="24"/>
          <w:szCs w:val="24"/>
        </w:rPr>
        <w:t>___</w:t>
      </w:r>
      <w:r w:rsidR="005F1772" w:rsidRPr="000E110D">
        <w:rPr>
          <w:rFonts w:ascii="Times New Roman" w:hAnsi="Times New Roman" w:cs="Times New Roman"/>
          <w:sz w:val="24"/>
          <w:szCs w:val="24"/>
        </w:rPr>
        <w:t>__________</w:t>
      </w:r>
    </w:p>
    <w:p w:rsidR="000E110D" w:rsidRPr="000E110D" w:rsidRDefault="000E110D" w:rsidP="005F1772">
      <w:pPr>
        <w:pStyle w:val="ConsPlusNonformat"/>
        <w:ind w:left="2124" w:firstLine="708"/>
        <w:rPr>
          <w:rFonts w:ascii="Times New Roman" w:hAnsi="Times New Roman" w:cs="Times New Roman"/>
          <w:sz w:val="24"/>
          <w:szCs w:val="24"/>
        </w:rPr>
      </w:pPr>
      <w:r w:rsidRPr="000E110D">
        <w:rPr>
          <w:rFonts w:ascii="Times New Roman" w:hAnsi="Times New Roman" w:cs="Times New Roman"/>
          <w:sz w:val="24"/>
          <w:szCs w:val="24"/>
        </w:rPr>
        <w:t>(подпись)</w:t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="005F1772">
        <w:rPr>
          <w:rFonts w:ascii="Times New Roman" w:hAnsi="Times New Roman" w:cs="Times New Roman"/>
          <w:sz w:val="24"/>
          <w:szCs w:val="24"/>
        </w:rPr>
        <w:tab/>
      </w:r>
      <w:r w:rsidRPr="000E110D">
        <w:rPr>
          <w:rFonts w:ascii="Times New Roman" w:hAnsi="Times New Roman" w:cs="Times New Roman"/>
          <w:sz w:val="24"/>
          <w:szCs w:val="24"/>
        </w:rPr>
        <w:t>(Ф.И.О.)</w:t>
      </w:r>
    </w:p>
    <w:p w:rsidR="000E110D" w:rsidRPr="000E110D" w:rsidRDefault="000E110D" w:rsidP="000E110D">
      <w:pPr>
        <w:widowControl w:val="0"/>
        <w:autoSpaceDE w:val="0"/>
        <w:autoSpaceDN w:val="0"/>
        <w:adjustRightInd w:val="0"/>
        <w:ind w:firstLine="540"/>
        <w:jc w:val="both"/>
      </w:pPr>
    </w:p>
    <w:p w:rsidR="000E110D" w:rsidRPr="000E110D" w:rsidRDefault="000E110D" w:rsidP="005F1772">
      <w:pPr>
        <w:widowControl w:val="0"/>
        <w:autoSpaceDE w:val="0"/>
        <w:autoSpaceDN w:val="0"/>
        <w:adjustRightInd w:val="0"/>
        <w:ind w:firstLine="851"/>
        <w:jc w:val="both"/>
      </w:pPr>
      <w:r w:rsidRPr="000E110D">
        <w:t xml:space="preserve">Отчет представляется за 1 полугодие, 9 месяцев до 30 числа месяца, следующего за отчетным периодом, с пояснительной запиской. Годовой отчет представляется до 1 марта года, следующего </w:t>
      </w:r>
      <w:proofErr w:type="gramStart"/>
      <w:r w:rsidRPr="000E110D">
        <w:t>за</w:t>
      </w:r>
      <w:proofErr w:type="gramEnd"/>
      <w:r w:rsidRPr="000E110D">
        <w:t xml:space="preserve"> отчетным, с приложением документов для рассмотрения на балансовой комиссии.</w:t>
      </w:r>
    </w:p>
    <w:p w:rsidR="000E110D" w:rsidRDefault="000E110D">
      <w:pPr>
        <w:spacing w:after="200" w:line="276" w:lineRule="auto"/>
      </w:pPr>
      <w:r>
        <w:br w:type="page"/>
      </w:r>
    </w:p>
    <w:p w:rsidR="000E110D" w:rsidRDefault="000E110D" w:rsidP="000E110D">
      <w:pPr>
        <w:ind w:left="567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5</w:t>
      </w:r>
    </w:p>
    <w:p w:rsidR="000E110D" w:rsidRDefault="000E110D" w:rsidP="000E110D">
      <w:pPr>
        <w:ind w:left="5670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0E110D" w:rsidRDefault="000E110D" w:rsidP="000E110D">
      <w:pPr>
        <w:ind w:left="5670"/>
        <w:rPr>
          <w:sz w:val="28"/>
          <w:szCs w:val="28"/>
        </w:rPr>
      </w:pPr>
      <w:r>
        <w:rPr>
          <w:sz w:val="28"/>
          <w:szCs w:val="28"/>
        </w:rPr>
        <w:t>от 10. 03. 2015 № 22</w:t>
      </w:r>
    </w:p>
    <w:p w:rsidR="003C5DEA" w:rsidRDefault="003C5DEA"/>
    <w:p w:rsidR="005F1772" w:rsidRDefault="005F1772"/>
    <w:p w:rsidR="005F1772" w:rsidRPr="005F1772" w:rsidRDefault="005F1772" w:rsidP="005F177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5F1772">
        <w:rPr>
          <w:sz w:val="28"/>
          <w:szCs w:val="28"/>
        </w:rPr>
        <w:t>Отчет</w:t>
      </w:r>
    </w:p>
    <w:p w:rsidR="005F1772" w:rsidRPr="005F1772" w:rsidRDefault="005F1772" w:rsidP="005F177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5F1772">
        <w:rPr>
          <w:sz w:val="28"/>
          <w:szCs w:val="28"/>
        </w:rPr>
        <w:t>о финансово-</w:t>
      </w:r>
      <w:r>
        <w:rPr>
          <w:sz w:val="28"/>
          <w:szCs w:val="28"/>
        </w:rPr>
        <w:t xml:space="preserve"> </w:t>
      </w:r>
      <w:r w:rsidRPr="005F1772">
        <w:rPr>
          <w:sz w:val="28"/>
          <w:szCs w:val="28"/>
        </w:rPr>
        <w:t>хозяйственной деятельности</w:t>
      </w:r>
      <w:r>
        <w:rPr>
          <w:sz w:val="28"/>
          <w:szCs w:val="28"/>
        </w:rPr>
        <w:t xml:space="preserve"> </w:t>
      </w:r>
      <w:r w:rsidRPr="005F1772">
        <w:rPr>
          <w:sz w:val="28"/>
          <w:szCs w:val="28"/>
        </w:rPr>
        <w:t>муниципального казенного учреждения</w:t>
      </w:r>
    </w:p>
    <w:p w:rsidR="005F1772" w:rsidRPr="005F1772" w:rsidRDefault="005F1772" w:rsidP="005F177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5F1772">
        <w:rPr>
          <w:sz w:val="28"/>
          <w:szCs w:val="28"/>
        </w:rPr>
        <w:t>_________________________________________________________</w:t>
      </w:r>
    </w:p>
    <w:p w:rsidR="005F1772" w:rsidRPr="005F1772" w:rsidRDefault="005F1772" w:rsidP="005F177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5F1772">
        <w:rPr>
          <w:sz w:val="28"/>
          <w:szCs w:val="28"/>
        </w:rPr>
        <w:t>(полное наименование муниципального казенного учреждения)</w:t>
      </w:r>
    </w:p>
    <w:p w:rsidR="005F1772" w:rsidRPr="005F1772" w:rsidRDefault="005F1772" w:rsidP="005F177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5F1772">
        <w:rPr>
          <w:sz w:val="28"/>
          <w:szCs w:val="28"/>
        </w:rPr>
        <w:t>за _________________ 20</w:t>
      </w:r>
      <w:r w:rsidR="004755CA">
        <w:rPr>
          <w:sz w:val="28"/>
          <w:szCs w:val="28"/>
        </w:rPr>
        <w:t>_</w:t>
      </w:r>
      <w:bookmarkStart w:id="7" w:name="_GoBack"/>
      <w:bookmarkEnd w:id="7"/>
      <w:r w:rsidRPr="005F1772">
        <w:rPr>
          <w:sz w:val="28"/>
          <w:szCs w:val="28"/>
        </w:rPr>
        <w:t>__ г.</w:t>
      </w:r>
    </w:p>
    <w:p w:rsidR="005F1772" w:rsidRPr="005F1772" w:rsidRDefault="005F1772" w:rsidP="005F1772">
      <w:pPr>
        <w:widowControl w:val="0"/>
        <w:autoSpaceDE w:val="0"/>
        <w:autoSpaceDN w:val="0"/>
        <w:adjustRightInd w:val="0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082"/>
        <w:gridCol w:w="1020"/>
        <w:gridCol w:w="1135"/>
        <w:gridCol w:w="1134"/>
        <w:gridCol w:w="907"/>
        <w:gridCol w:w="936"/>
        <w:gridCol w:w="907"/>
      </w:tblGrid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Наименование показателя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Ед. изм.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Факт соответствующего периода предыдущего года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Годовой план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Факт с начала года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 xml:space="preserve">% </w:t>
            </w:r>
            <w:proofErr w:type="spellStart"/>
            <w:proofErr w:type="gramStart"/>
            <w:r w:rsidRPr="005F1772">
              <w:t>выпол</w:t>
            </w:r>
            <w:proofErr w:type="spellEnd"/>
            <w:r>
              <w:t>-</w:t>
            </w:r>
            <w:r w:rsidRPr="005F1772">
              <w:t>нения</w:t>
            </w:r>
            <w:proofErr w:type="gramEnd"/>
            <w:r w:rsidRPr="005F1772">
              <w:t xml:space="preserve"> плана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Темп роста</w:t>
            </w:r>
            <w:proofErr w:type="gramStart"/>
            <w:r w:rsidRPr="005F1772">
              <w:t xml:space="preserve"> (%)</w:t>
            </w:r>
            <w:proofErr w:type="gramEnd"/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4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6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7</w:t>
            </w: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1. Фактические доходы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1.1. Бюджетное финансирование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1.1.1. Областной и федеральный бюджеты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на выполнение муниципального задания подведомственным муниципальным учреждениям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целевые субсидии, выделенные МКУ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целевые субсидии, выделенные подведомственным муниципальным учреждениям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бюджетные инвестиции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субсидии на реализацию целевых программ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публичные обязательства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прочие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1.1.2. Местный бюджет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lastRenderedPageBreak/>
              <w:t>- на содержание МКУ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на выполнение муниципального задания подведомственным муниципальным учреждениям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целевые субсидии, выделенные МКУ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целевые субсидии, выделенные подведомственным муниципальным учреждениям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бюджетные инвестиции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субсидии на реализацию целевых программ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публичные обязательства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прочие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1.2. Доход, полученный от платной и иной приносящей доход деятельности,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от оказания платных услуг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от иной, приносящей доход деятельности (пени, штрафы, принудительные взыскания и т.п.)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1.3. Целевые средства и прочие поступления (спонсорская помощь, пожертвования и т.п.)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2. Фактические расходы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2.1. Расходы, произведенные за счет средств бюджетного финансирования,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 xml:space="preserve">в том числе </w:t>
            </w:r>
            <w:proofErr w:type="gramStart"/>
            <w:r w:rsidRPr="005F1772">
              <w:t>из</w:t>
            </w:r>
            <w:proofErr w:type="gramEnd"/>
            <w:r w:rsidRPr="005F1772">
              <w:t>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2.1.1. Областного и федерального бюджетов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на выполнение муниципального задания муниципальным подведомственным учреждениям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целевые субсидии, выделенные МКУ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 xml:space="preserve">- целевые субсидии, выделенные </w:t>
            </w:r>
            <w:r w:rsidRPr="005F1772">
              <w:lastRenderedPageBreak/>
              <w:t>подведомственным муниципальным учреждениям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lastRenderedPageBreak/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lastRenderedPageBreak/>
              <w:t>- бюджетные инвестиции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субсидии на реализацию целевых программ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публичные обязательства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прочие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2.1.2. Местного бюджета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на содержание МКУ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на выполнение муниципального задания подведомственным муниципальным учреждениям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целевые субсидии, выделенные МКУ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целевые субсидии, выделенные подведомственным учреждениям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бюджетные инвестиции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субсидии на реализацию целевых программ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публичные обязательства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прочие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Расходы, произведенные за счет бюджетных средств (областного, федерального, местного бюджетов),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1) На содержание МКУ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заработная плата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прочие выплаты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начисления на выплаты по оплате труда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услуги связи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транспортные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коммунальные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lastRenderedPageBreak/>
              <w:t>- арендная плата за пользование имуществом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текущий ремонт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капитальный ремонт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ремонт оборудования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прочие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расходы на социальное обеспечение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увеличение стоимости основных средств (плановый показатель)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амортизация и выбытие основных средств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увеличение стоимости материальных запасов (плановый показатель)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расход материальных запасов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прочие расходы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2) Безвозмездные перечисления государственным и муниципальным организациям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на выполнение муниципального задания подведомственным муниципальным учреждениям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3) Безвозмездные перечисления организациям, за исключением государственных и муниципальных организаций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4) Расходы, произведенные за счет целевых субсидий, выделенных МКУ, и прочих поступлений,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заработная плата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прочие выплаты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начисления на выплаты по оплате труда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услуги связи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транспортные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коммунальные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lastRenderedPageBreak/>
              <w:t>- арендная плата за пользование имуществом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текущий ремонт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капитальный ремонт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ремонт оборудования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прочие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расходы на социальное обеспечение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увеличение стоимости основных средств (плановый показатель)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амортизация и выбытие основных средств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увеличение стоимости материальных запасов (плановый показатель)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расход материальных запасов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прочие расходы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5) Расходы, произведенные за счет субсидий на реализацию целевых программ,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заработная плата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прочие выплаты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начисления на выплаты по оплате труда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услуги связи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транспортные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коммунальные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арендная плата за пользование имуществом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текущий ремонт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капитальный ремонт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ремонт оборудования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прочие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расходы на социальное обеспечение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 xml:space="preserve">- увеличение стоимости основных </w:t>
            </w:r>
            <w:r w:rsidRPr="005F1772">
              <w:lastRenderedPageBreak/>
              <w:t>средств (плановый показатель)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lastRenderedPageBreak/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lastRenderedPageBreak/>
              <w:t>- амортизация и выбытие основных средств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увеличение стоимости материальных запасов (плановый показатель)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расход материальных запасов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прочие расходы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2.2. Расходы, произведенные за счет средств, полученных от платной и иной приносящей доход деятельности (перечислено в бюджет)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2.3. Расходы, произведенные за счет целевых средств и прочих поступлений (спонсорская помощь, пожертвования, т.п.)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3. Результат деятельности учреждения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3.1. Выделено средств на содержание МКУ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3.2. Израсходовано средств на содержание МКУ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 xml:space="preserve">4. </w:t>
            </w:r>
            <w:proofErr w:type="spellStart"/>
            <w:r w:rsidRPr="005F1772">
              <w:t>Справочно</w:t>
            </w:r>
            <w:proofErr w:type="spellEnd"/>
            <w:r w:rsidRPr="005F1772">
              <w:t>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4.1. Приобретено основных сре</w:t>
            </w:r>
            <w:proofErr w:type="gramStart"/>
            <w:r w:rsidRPr="005F1772">
              <w:t>дств вс</w:t>
            </w:r>
            <w:proofErr w:type="gramEnd"/>
            <w:r w:rsidRPr="005F1772">
              <w:t>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недвижимое имущество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иное движимое имущество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4.2. Стоимость основных средств (балансовая)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недвижимое имущество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иное движимое имущество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4.3. Начисленная амортизация основных сре</w:t>
            </w:r>
            <w:proofErr w:type="gramStart"/>
            <w:r w:rsidRPr="005F1772">
              <w:t>дств вс</w:t>
            </w:r>
            <w:proofErr w:type="gramEnd"/>
            <w:r w:rsidRPr="005F1772">
              <w:t>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недвижимое имущество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иное движимое имущество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 xml:space="preserve">4.4. Кредиторская задолженность </w:t>
            </w:r>
            <w:r w:rsidRPr="005F1772">
              <w:lastRenderedPageBreak/>
              <w:t>всего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lastRenderedPageBreak/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lastRenderedPageBreak/>
              <w:t xml:space="preserve">из нее </w:t>
            </w:r>
            <w:proofErr w:type="gramStart"/>
            <w:r w:rsidRPr="005F1772">
              <w:t>просроченная</w:t>
            </w:r>
            <w:proofErr w:type="gramEnd"/>
            <w:r w:rsidRPr="005F1772">
              <w:t xml:space="preserve">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по заработной плате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за товары и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по платежам в бюджет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по платежам в государственные внебюджетные фонды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прочие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4.5. Дебиторская задолженность всего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 xml:space="preserve">из нее </w:t>
            </w:r>
            <w:proofErr w:type="gramStart"/>
            <w:r w:rsidRPr="005F1772">
              <w:t>просроченная</w:t>
            </w:r>
            <w:proofErr w:type="gramEnd"/>
            <w:r w:rsidRPr="005F1772">
              <w:t xml:space="preserve">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по заработной плате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за товары и услуги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по платежам в бюджет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по платежам в государственные внебюджетные фонды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прочие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 xml:space="preserve">4.6. Превышение кредиторской задолженности </w:t>
            </w:r>
            <w:proofErr w:type="gramStart"/>
            <w:r w:rsidRPr="005F1772">
              <w:t>над</w:t>
            </w:r>
            <w:proofErr w:type="gramEnd"/>
            <w:r w:rsidRPr="005F1772">
              <w:t xml:space="preserve"> дебиторской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5. Труд и заработная плата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5.1. Среднесписочная численность работников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чел.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руководителей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чел.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специалистов (служащих)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чел.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рабочих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чел.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5.2. Среднемесячная заработная плата работников,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руководителей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специалистов (служащих)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- рабочих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 xml:space="preserve">6. Расходы на мероприятия по улучшению условий труда </w:t>
            </w:r>
            <w:r w:rsidRPr="005F1772">
              <w:lastRenderedPageBreak/>
              <w:t>(независимо от источников поступлений) всего,</w:t>
            </w:r>
          </w:p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t>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lastRenderedPageBreak/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F1772" w:rsidRPr="005F1772" w:rsidTr="005F1772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</w:pPr>
            <w:r w:rsidRPr="005F1772">
              <w:lastRenderedPageBreak/>
              <w:t>- на проведение специальной оценки условий труда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1772">
              <w:t>т. руб.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F1772" w:rsidRPr="005F1772" w:rsidRDefault="005F1772" w:rsidP="005F177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:rsidR="005F1772" w:rsidRPr="005F1772" w:rsidRDefault="005F1772" w:rsidP="005F1772">
      <w:pPr>
        <w:widowControl w:val="0"/>
        <w:autoSpaceDE w:val="0"/>
        <w:autoSpaceDN w:val="0"/>
        <w:adjustRightInd w:val="0"/>
        <w:ind w:firstLine="540"/>
        <w:jc w:val="both"/>
      </w:pPr>
    </w:p>
    <w:p w:rsidR="005F1772" w:rsidRPr="000E110D" w:rsidRDefault="005F1772" w:rsidP="005F177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0E110D">
        <w:rPr>
          <w:rFonts w:ascii="Times New Roman" w:hAnsi="Times New Roman" w:cs="Times New Roman"/>
          <w:sz w:val="24"/>
          <w:szCs w:val="24"/>
        </w:rPr>
        <w:t>Руководитель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0E110D">
        <w:rPr>
          <w:rFonts w:ascii="Times New Roman" w:hAnsi="Times New Roman" w:cs="Times New Roman"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0E110D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0E110D">
        <w:rPr>
          <w:rFonts w:ascii="Times New Roman" w:hAnsi="Times New Roman" w:cs="Times New Roman"/>
          <w:sz w:val="24"/>
          <w:szCs w:val="24"/>
        </w:rPr>
        <w:t>____________________________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0E110D">
        <w:rPr>
          <w:rFonts w:ascii="Times New Roman" w:hAnsi="Times New Roman" w:cs="Times New Roman"/>
          <w:sz w:val="24"/>
          <w:szCs w:val="24"/>
        </w:rPr>
        <w:t>_____</w:t>
      </w:r>
    </w:p>
    <w:p w:rsidR="005F1772" w:rsidRPr="000E110D" w:rsidRDefault="005F1772" w:rsidP="005F1772">
      <w:pPr>
        <w:pStyle w:val="ConsPlusNonformat"/>
        <w:ind w:left="2124" w:firstLine="708"/>
        <w:rPr>
          <w:rFonts w:ascii="Times New Roman" w:hAnsi="Times New Roman" w:cs="Times New Roman"/>
          <w:sz w:val="24"/>
          <w:szCs w:val="24"/>
        </w:rPr>
      </w:pPr>
      <w:r w:rsidRPr="000E110D">
        <w:rPr>
          <w:rFonts w:ascii="Times New Roman" w:hAnsi="Times New Roman" w:cs="Times New Roman"/>
          <w:sz w:val="24"/>
          <w:szCs w:val="24"/>
        </w:rPr>
        <w:t>(подпись)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0E110D">
        <w:rPr>
          <w:rFonts w:ascii="Times New Roman" w:hAnsi="Times New Roman" w:cs="Times New Roman"/>
          <w:sz w:val="24"/>
          <w:szCs w:val="24"/>
        </w:rPr>
        <w:t>(Ф.И.О.)</w:t>
      </w:r>
    </w:p>
    <w:p w:rsidR="005F1772" w:rsidRPr="000E110D" w:rsidRDefault="005F1772" w:rsidP="005F1772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F1772" w:rsidRPr="000E110D" w:rsidRDefault="005F1772" w:rsidP="005F177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0E110D">
        <w:rPr>
          <w:rFonts w:ascii="Times New Roman" w:hAnsi="Times New Roman" w:cs="Times New Roman"/>
          <w:sz w:val="24"/>
          <w:szCs w:val="24"/>
        </w:rPr>
        <w:t>Главный экономист</w:t>
      </w:r>
      <w:r>
        <w:rPr>
          <w:rFonts w:ascii="Times New Roman" w:hAnsi="Times New Roman" w:cs="Times New Roman"/>
          <w:sz w:val="24"/>
          <w:szCs w:val="24"/>
        </w:rPr>
        <w:tab/>
      </w:r>
      <w:r w:rsidRPr="000E110D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0E110D"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0E110D">
        <w:rPr>
          <w:rFonts w:ascii="Times New Roman" w:hAnsi="Times New Roman" w:cs="Times New Roman"/>
          <w:sz w:val="24"/>
          <w:szCs w:val="24"/>
        </w:rPr>
        <w:t>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0E110D">
        <w:rPr>
          <w:rFonts w:ascii="Times New Roman" w:hAnsi="Times New Roman" w:cs="Times New Roman"/>
          <w:sz w:val="24"/>
          <w:szCs w:val="24"/>
        </w:rPr>
        <w:t>__________</w:t>
      </w:r>
    </w:p>
    <w:p w:rsidR="005F1772" w:rsidRPr="000E110D" w:rsidRDefault="005F1772" w:rsidP="005F1772">
      <w:pPr>
        <w:pStyle w:val="ConsPlusNonformat"/>
        <w:ind w:left="2124" w:firstLine="708"/>
        <w:rPr>
          <w:rFonts w:ascii="Times New Roman" w:hAnsi="Times New Roman" w:cs="Times New Roman"/>
          <w:sz w:val="24"/>
          <w:szCs w:val="24"/>
        </w:rPr>
      </w:pPr>
      <w:r w:rsidRPr="000E110D">
        <w:rPr>
          <w:rFonts w:ascii="Times New Roman" w:hAnsi="Times New Roman" w:cs="Times New Roman"/>
          <w:sz w:val="24"/>
          <w:szCs w:val="24"/>
        </w:rPr>
        <w:t>(подпись)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0E110D">
        <w:rPr>
          <w:rFonts w:ascii="Times New Roman" w:hAnsi="Times New Roman" w:cs="Times New Roman"/>
          <w:sz w:val="24"/>
          <w:szCs w:val="24"/>
        </w:rPr>
        <w:t>(Ф.И.О.)</w:t>
      </w:r>
    </w:p>
    <w:p w:rsidR="005F1772" w:rsidRPr="000E110D" w:rsidRDefault="005F1772" w:rsidP="005F1772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F1772" w:rsidRDefault="005F1772" w:rsidP="005F177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0E110D">
        <w:rPr>
          <w:rFonts w:ascii="Times New Roman" w:hAnsi="Times New Roman" w:cs="Times New Roman"/>
          <w:sz w:val="24"/>
          <w:szCs w:val="24"/>
        </w:rPr>
        <w:t>Главный бухгалтер</w:t>
      </w:r>
      <w:r>
        <w:rPr>
          <w:rFonts w:ascii="Times New Roman" w:hAnsi="Times New Roman" w:cs="Times New Roman"/>
          <w:sz w:val="24"/>
          <w:szCs w:val="24"/>
        </w:rPr>
        <w:tab/>
      </w:r>
      <w:r w:rsidRPr="000E110D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0E110D"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0E110D">
        <w:rPr>
          <w:rFonts w:ascii="Times New Roman" w:hAnsi="Times New Roman" w:cs="Times New Roman"/>
          <w:sz w:val="24"/>
          <w:szCs w:val="24"/>
        </w:rPr>
        <w:t>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0E110D">
        <w:rPr>
          <w:rFonts w:ascii="Times New Roman" w:hAnsi="Times New Roman" w:cs="Times New Roman"/>
          <w:sz w:val="24"/>
          <w:szCs w:val="24"/>
        </w:rPr>
        <w:t>__________</w:t>
      </w:r>
    </w:p>
    <w:p w:rsidR="005F1772" w:rsidRPr="000E110D" w:rsidRDefault="005F1772" w:rsidP="005F1772">
      <w:pPr>
        <w:pStyle w:val="ConsPlusNonformat"/>
        <w:ind w:left="2124" w:firstLine="708"/>
        <w:rPr>
          <w:rFonts w:ascii="Times New Roman" w:hAnsi="Times New Roman" w:cs="Times New Roman"/>
          <w:sz w:val="24"/>
          <w:szCs w:val="24"/>
        </w:rPr>
      </w:pPr>
      <w:r w:rsidRPr="000E110D">
        <w:rPr>
          <w:rFonts w:ascii="Times New Roman" w:hAnsi="Times New Roman" w:cs="Times New Roman"/>
          <w:sz w:val="24"/>
          <w:szCs w:val="24"/>
        </w:rPr>
        <w:t>(подпись)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0E110D">
        <w:rPr>
          <w:rFonts w:ascii="Times New Roman" w:hAnsi="Times New Roman" w:cs="Times New Roman"/>
          <w:sz w:val="24"/>
          <w:szCs w:val="24"/>
        </w:rPr>
        <w:t>(Ф.И.О.)</w:t>
      </w:r>
    </w:p>
    <w:p w:rsidR="005F1772" w:rsidRPr="005F1772" w:rsidRDefault="005F1772" w:rsidP="005F1772">
      <w:pPr>
        <w:widowControl w:val="0"/>
        <w:autoSpaceDE w:val="0"/>
        <w:autoSpaceDN w:val="0"/>
        <w:adjustRightInd w:val="0"/>
        <w:ind w:firstLine="540"/>
        <w:jc w:val="both"/>
      </w:pPr>
    </w:p>
    <w:p w:rsidR="005F1772" w:rsidRPr="005F1772" w:rsidRDefault="005F1772" w:rsidP="005F1772">
      <w:pPr>
        <w:widowControl w:val="0"/>
        <w:autoSpaceDE w:val="0"/>
        <w:autoSpaceDN w:val="0"/>
        <w:adjustRightInd w:val="0"/>
        <w:ind w:firstLine="540"/>
        <w:jc w:val="both"/>
      </w:pPr>
      <w:r w:rsidRPr="005F1772">
        <w:t xml:space="preserve">Отчет представляется за 1 полугодие, 9 месяцев до 10 августа, 10 ноября соответственно с пояснительной запиской. Годовой отчет представляется до 1 марта года, следующего </w:t>
      </w:r>
      <w:proofErr w:type="gramStart"/>
      <w:r w:rsidRPr="005F1772">
        <w:t>за</w:t>
      </w:r>
      <w:proofErr w:type="gramEnd"/>
      <w:r w:rsidRPr="005F1772">
        <w:t xml:space="preserve"> отчетным, с приложением документов для рассмотрения на балансовой комиссии.</w:t>
      </w:r>
    </w:p>
    <w:p w:rsidR="005F1772" w:rsidRDefault="005F1772">
      <w:pPr>
        <w:spacing w:after="200" w:line="276" w:lineRule="auto"/>
      </w:pPr>
      <w:r>
        <w:br w:type="page"/>
      </w:r>
    </w:p>
    <w:p w:rsidR="005F1772" w:rsidRDefault="005F1772" w:rsidP="005F1772">
      <w:pPr>
        <w:ind w:left="567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6</w:t>
      </w:r>
    </w:p>
    <w:p w:rsidR="005F1772" w:rsidRDefault="005F1772" w:rsidP="005F1772">
      <w:pPr>
        <w:ind w:left="5670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5F1772" w:rsidRDefault="005F1772" w:rsidP="005F1772">
      <w:pPr>
        <w:ind w:left="5670"/>
        <w:rPr>
          <w:sz w:val="28"/>
          <w:szCs w:val="28"/>
        </w:rPr>
      </w:pPr>
      <w:r>
        <w:rPr>
          <w:sz w:val="28"/>
          <w:szCs w:val="28"/>
        </w:rPr>
        <w:t>от 10. 03. 2015 № 22</w:t>
      </w:r>
    </w:p>
    <w:p w:rsidR="005F1772" w:rsidRDefault="005F1772"/>
    <w:p w:rsidR="005F1772" w:rsidRPr="004755CA" w:rsidRDefault="005F1772" w:rsidP="005F1772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755CA">
        <w:rPr>
          <w:b/>
          <w:bCs/>
          <w:sz w:val="28"/>
          <w:szCs w:val="28"/>
        </w:rPr>
        <w:t>ПЕРЕЧЕНЬ</w:t>
      </w:r>
    </w:p>
    <w:p w:rsidR="005F1772" w:rsidRPr="004755CA" w:rsidRDefault="005F1772" w:rsidP="005F1772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755CA">
        <w:rPr>
          <w:b/>
          <w:bCs/>
          <w:sz w:val="28"/>
          <w:szCs w:val="28"/>
        </w:rPr>
        <w:t>ДОКУМЕНТОВ ДЛЯ РАССМОТРЕНИЯ НА БАЛАНСОВОЙ КОМИССИИ</w:t>
      </w:r>
    </w:p>
    <w:p w:rsidR="005F1772" w:rsidRPr="004755CA" w:rsidRDefault="005F1772" w:rsidP="005F177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bookmarkStart w:id="8" w:name="Par4998"/>
      <w:bookmarkEnd w:id="8"/>
      <w:r w:rsidRPr="004755CA">
        <w:rPr>
          <w:sz w:val="28"/>
          <w:szCs w:val="28"/>
        </w:rPr>
        <w:t>Для предприятий: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 xml:space="preserve">1. Форма </w:t>
      </w:r>
      <w:r w:rsidR="004755CA">
        <w:rPr>
          <w:sz w:val="28"/>
          <w:szCs w:val="28"/>
        </w:rPr>
        <w:t>№</w:t>
      </w:r>
      <w:r w:rsidRPr="004755CA">
        <w:rPr>
          <w:sz w:val="28"/>
          <w:szCs w:val="28"/>
        </w:rPr>
        <w:t xml:space="preserve"> 1 </w:t>
      </w:r>
      <w:r w:rsidR="004755CA">
        <w:rPr>
          <w:sz w:val="28"/>
          <w:szCs w:val="28"/>
        </w:rPr>
        <w:t>«</w:t>
      </w:r>
      <w:r w:rsidRPr="004755CA">
        <w:rPr>
          <w:sz w:val="28"/>
          <w:szCs w:val="28"/>
        </w:rPr>
        <w:t>Бухгалтерский баланс</w:t>
      </w:r>
      <w:r w:rsidR="004755CA">
        <w:rPr>
          <w:sz w:val="28"/>
          <w:szCs w:val="28"/>
        </w:rPr>
        <w:t>»</w:t>
      </w:r>
      <w:r w:rsidRPr="004755CA">
        <w:rPr>
          <w:sz w:val="28"/>
          <w:szCs w:val="28"/>
        </w:rPr>
        <w:t>.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 xml:space="preserve">2. Форма </w:t>
      </w:r>
      <w:r w:rsidR="004755CA">
        <w:rPr>
          <w:sz w:val="28"/>
          <w:szCs w:val="28"/>
        </w:rPr>
        <w:t>№</w:t>
      </w:r>
      <w:r w:rsidRPr="004755CA">
        <w:rPr>
          <w:sz w:val="28"/>
          <w:szCs w:val="28"/>
        </w:rPr>
        <w:t xml:space="preserve"> 2 </w:t>
      </w:r>
      <w:r w:rsidR="004755CA">
        <w:rPr>
          <w:sz w:val="28"/>
          <w:szCs w:val="28"/>
        </w:rPr>
        <w:t>«</w:t>
      </w:r>
      <w:r w:rsidRPr="004755CA">
        <w:rPr>
          <w:sz w:val="28"/>
          <w:szCs w:val="28"/>
        </w:rPr>
        <w:t>Отчет о прибылях и убытках</w:t>
      </w:r>
      <w:r w:rsidR="004755CA">
        <w:rPr>
          <w:sz w:val="28"/>
          <w:szCs w:val="28"/>
        </w:rPr>
        <w:t>»</w:t>
      </w:r>
      <w:r w:rsidRPr="004755CA">
        <w:rPr>
          <w:sz w:val="28"/>
          <w:szCs w:val="28"/>
        </w:rPr>
        <w:t>.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3. Расшифровка дебиторской и кредиторской задолженностей.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 xml:space="preserve">4. </w:t>
      </w:r>
      <w:hyperlink w:anchor="Par230" w:history="1">
        <w:r w:rsidRPr="004755CA">
          <w:rPr>
            <w:sz w:val="28"/>
            <w:szCs w:val="28"/>
          </w:rPr>
          <w:t>Отчет</w:t>
        </w:r>
      </w:hyperlink>
      <w:r w:rsidRPr="004755CA">
        <w:rPr>
          <w:sz w:val="28"/>
          <w:szCs w:val="28"/>
        </w:rPr>
        <w:t xml:space="preserve"> о финансово-</w:t>
      </w:r>
      <w:r w:rsidR="004755CA">
        <w:rPr>
          <w:sz w:val="28"/>
          <w:szCs w:val="28"/>
        </w:rPr>
        <w:t xml:space="preserve"> </w:t>
      </w:r>
      <w:r w:rsidRPr="004755CA">
        <w:rPr>
          <w:sz w:val="28"/>
          <w:szCs w:val="28"/>
        </w:rPr>
        <w:t xml:space="preserve">хозяйственной деятельности муниципальных предприятий по форме согласно приложению </w:t>
      </w:r>
      <w:r w:rsidR="004755CA">
        <w:rPr>
          <w:sz w:val="28"/>
          <w:szCs w:val="28"/>
        </w:rPr>
        <w:t>№</w:t>
      </w:r>
      <w:r w:rsidRPr="004755CA">
        <w:rPr>
          <w:sz w:val="28"/>
          <w:szCs w:val="28"/>
        </w:rPr>
        <w:t xml:space="preserve"> 4 к настоящему постановлению.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5. Доклад об итогах финансово-</w:t>
      </w:r>
      <w:r w:rsidR="004755CA">
        <w:rPr>
          <w:sz w:val="28"/>
          <w:szCs w:val="28"/>
        </w:rPr>
        <w:t xml:space="preserve"> </w:t>
      </w:r>
      <w:r w:rsidRPr="004755CA">
        <w:rPr>
          <w:sz w:val="28"/>
          <w:szCs w:val="28"/>
        </w:rPr>
        <w:t>хозяйственной деятельности предприятия за отчетный период, который содержит следующую информацию: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1) выполнение плановых мероприятий за отчетный период и их качественная оценка;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 xml:space="preserve">2) реализация мероприятий </w:t>
      </w:r>
      <w:r w:rsidR="004755CA">
        <w:rPr>
          <w:sz w:val="28"/>
          <w:szCs w:val="28"/>
        </w:rPr>
        <w:t>поселковых</w:t>
      </w:r>
      <w:r w:rsidRPr="004755CA">
        <w:rPr>
          <w:sz w:val="28"/>
          <w:szCs w:val="28"/>
        </w:rPr>
        <w:t>, областных и федеральных программ;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3) реализация произведенной продукции, работ, услуг;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4) изменения в номенклатуре выпускаемой продукции и оказываемых услуг;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5) себестоимость и цена на продукцию, товары и услуги;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6) уровень материально-</w:t>
      </w:r>
      <w:r w:rsidR="004755CA">
        <w:rPr>
          <w:sz w:val="28"/>
          <w:szCs w:val="28"/>
        </w:rPr>
        <w:t xml:space="preserve"> </w:t>
      </w:r>
      <w:r w:rsidRPr="004755CA">
        <w:rPr>
          <w:sz w:val="28"/>
          <w:szCs w:val="28"/>
        </w:rPr>
        <w:t>технического обеспечения;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7) мероприятия по улучшению качества и конкурентоспособности продукции, работ (услуг) предприятия;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8) целевое использование и сохранность имущества;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9) финансовый результат и использование прибыли;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10) мероприятия по улучшению финансового состояния;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11) данные об изменении численности работников, среднемесячной заработной плате работников предприятия;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12) заключение и выполнение коллективного договора;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13) мероприятия по погашению кредиторской и взысканию дебиторской задолженностей;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14) нерешенные проблемы за отчетный период;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15) программа развития предприятия на очередной год с предложениями по улучшению работы.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 xml:space="preserve">6. Отчет об исполнении решений балансовой комиссии, принятых </w:t>
      </w:r>
      <w:proofErr w:type="gramStart"/>
      <w:r w:rsidRPr="004755CA">
        <w:rPr>
          <w:sz w:val="28"/>
          <w:szCs w:val="28"/>
        </w:rPr>
        <w:t>за</w:t>
      </w:r>
      <w:proofErr w:type="gramEnd"/>
      <w:r w:rsidRPr="004755CA">
        <w:rPr>
          <w:sz w:val="28"/>
          <w:szCs w:val="28"/>
        </w:rPr>
        <w:t xml:space="preserve"> предшествующий отчетному период</w:t>
      </w:r>
      <w:r w:rsidR="004755CA">
        <w:rPr>
          <w:sz w:val="28"/>
          <w:szCs w:val="28"/>
        </w:rPr>
        <w:t>у</w:t>
      </w:r>
      <w:r w:rsidRPr="004755CA">
        <w:rPr>
          <w:sz w:val="28"/>
          <w:szCs w:val="28"/>
        </w:rPr>
        <w:t>.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bookmarkStart w:id="9" w:name="Par5021"/>
      <w:bookmarkEnd w:id="9"/>
      <w:r w:rsidRPr="004755CA">
        <w:rPr>
          <w:sz w:val="28"/>
          <w:szCs w:val="28"/>
        </w:rPr>
        <w:t>Для учреждений: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1. Формы бюджетной отчетности: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1) баланс муниципального учреждения (главного распорядителя, распорядителя, получателя бюджетных средств);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2) отчет о финансовых результатах деятельности муниципального учреждения (главного распорядителя, распорядителя, получателя бюджетных средств).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lastRenderedPageBreak/>
        <w:t xml:space="preserve">2. </w:t>
      </w:r>
      <w:hyperlink r:id="rId6" w:history="1">
        <w:r w:rsidRPr="004755CA">
          <w:rPr>
            <w:sz w:val="28"/>
            <w:szCs w:val="28"/>
          </w:rPr>
          <w:t>План</w:t>
        </w:r>
      </w:hyperlink>
      <w:r w:rsidRPr="004755CA">
        <w:rPr>
          <w:sz w:val="28"/>
          <w:szCs w:val="28"/>
        </w:rPr>
        <w:t xml:space="preserve"> финансово-</w:t>
      </w:r>
      <w:r w:rsidR="004755CA">
        <w:rPr>
          <w:sz w:val="28"/>
          <w:szCs w:val="28"/>
        </w:rPr>
        <w:t xml:space="preserve"> </w:t>
      </w:r>
      <w:r w:rsidRPr="004755CA">
        <w:rPr>
          <w:sz w:val="28"/>
          <w:szCs w:val="28"/>
        </w:rPr>
        <w:t>хозяйственной деятельности муниципального учреждения.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3. Отчет о финансово-</w:t>
      </w:r>
      <w:r w:rsidR="004755CA">
        <w:rPr>
          <w:sz w:val="28"/>
          <w:szCs w:val="28"/>
        </w:rPr>
        <w:t xml:space="preserve"> </w:t>
      </w:r>
      <w:r w:rsidRPr="004755CA">
        <w:rPr>
          <w:sz w:val="28"/>
          <w:szCs w:val="28"/>
        </w:rPr>
        <w:t>хозяйственной деятельности муниципальных учреждений по форм</w:t>
      </w:r>
      <w:r w:rsidR="004755CA">
        <w:rPr>
          <w:sz w:val="28"/>
          <w:szCs w:val="28"/>
        </w:rPr>
        <w:t>е</w:t>
      </w:r>
      <w:r w:rsidRPr="004755CA">
        <w:rPr>
          <w:sz w:val="28"/>
          <w:szCs w:val="28"/>
        </w:rPr>
        <w:t xml:space="preserve"> </w:t>
      </w:r>
      <w:proofErr w:type="gramStart"/>
      <w:r w:rsidRPr="004755CA">
        <w:rPr>
          <w:sz w:val="28"/>
          <w:szCs w:val="28"/>
        </w:rPr>
        <w:t xml:space="preserve">согласно </w:t>
      </w:r>
      <w:hyperlink w:anchor="Par1148" w:history="1">
        <w:r w:rsidRPr="004755CA">
          <w:rPr>
            <w:sz w:val="28"/>
            <w:szCs w:val="28"/>
          </w:rPr>
          <w:t>приложения</w:t>
        </w:r>
        <w:proofErr w:type="gramEnd"/>
        <w:r w:rsidRPr="004755CA">
          <w:rPr>
            <w:sz w:val="28"/>
            <w:szCs w:val="28"/>
          </w:rPr>
          <w:t xml:space="preserve"> </w:t>
        </w:r>
        <w:r w:rsidR="004755CA">
          <w:rPr>
            <w:sz w:val="28"/>
            <w:szCs w:val="28"/>
          </w:rPr>
          <w:t>№</w:t>
        </w:r>
        <w:r w:rsidRPr="004755CA">
          <w:rPr>
            <w:sz w:val="28"/>
            <w:szCs w:val="28"/>
          </w:rPr>
          <w:t xml:space="preserve"> 5</w:t>
        </w:r>
      </w:hyperlink>
      <w:r w:rsidRPr="004755CA">
        <w:rPr>
          <w:sz w:val="28"/>
          <w:szCs w:val="28"/>
        </w:rPr>
        <w:t xml:space="preserve"> к настоящему постановлению.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4. Расшифровка дебиторской и кредиторской задолженностей.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5. Доклад об итогах финансово-</w:t>
      </w:r>
      <w:r w:rsidR="004755CA">
        <w:rPr>
          <w:sz w:val="28"/>
          <w:szCs w:val="28"/>
        </w:rPr>
        <w:t xml:space="preserve"> </w:t>
      </w:r>
      <w:r w:rsidRPr="004755CA">
        <w:rPr>
          <w:sz w:val="28"/>
          <w:szCs w:val="28"/>
        </w:rPr>
        <w:t>хозяйственной деятельности учреждения за отчетный период, который содержит следующую информацию: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1) выполнение плановых мероприятий за отчетный период и их качественная оценка;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 xml:space="preserve">2) реализация мероприятий </w:t>
      </w:r>
      <w:r w:rsidR="004755CA">
        <w:rPr>
          <w:sz w:val="28"/>
          <w:szCs w:val="28"/>
        </w:rPr>
        <w:t>поселковых</w:t>
      </w:r>
      <w:r w:rsidRPr="004755CA">
        <w:rPr>
          <w:sz w:val="28"/>
          <w:szCs w:val="28"/>
        </w:rPr>
        <w:t xml:space="preserve"> и областных программ;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3) выполнение муниципального задания;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4) внебюджетные источники доходов и их использование;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5) меры по сокращению и повышению эффективности расходования средств;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 xml:space="preserve">6) реализация мероприятий, направленных на </w:t>
      </w:r>
      <w:proofErr w:type="spellStart"/>
      <w:r w:rsidRPr="004755CA">
        <w:rPr>
          <w:sz w:val="28"/>
          <w:szCs w:val="28"/>
        </w:rPr>
        <w:t>энергоресурсосбережение</w:t>
      </w:r>
      <w:proofErr w:type="spellEnd"/>
      <w:r w:rsidRPr="004755CA">
        <w:rPr>
          <w:sz w:val="28"/>
          <w:szCs w:val="28"/>
        </w:rPr>
        <w:t>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7) целевое использование и сохранность имущества;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8) данные об изменении численности работников, среднемесячной заработной плате работников учреждения;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9) целевое расходование средств, предназначенных для оплаты труда работников учреждения, согласно утвержденному штатному расписанию;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10) заключение и выполнение коллективного договора;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11) нерешенные проблемы за отчетный период;</w:t>
      </w:r>
    </w:p>
    <w:p w:rsidR="005F1772" w:rsidRPr="004755CA" w:rsidRDefault="005F1772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55CA">
        <w:rPr>
          <w:sz w:val="28"/>
          <w:szCs w:val="28"/>
        </w:rPr>
        <w:t>12) программа развития учреждения на очередной год с предложениями по улучшению работы.</w:t>
      </w:r>
    </w:p>
    <w:p w:rsidR="005F1772" w:rsidRPr="004755CA" w:rsidRDefault="004755CA" w:rsidP="004755C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5F1772" w:rsidRPr="004755CA">
        <w:rPr>
          <w:sz w:val="28"/>
          <w:szCs w:val="28"/>
        </w:rPr>
        <w:t xml:space="preserve">. Отчет об исполнении решений балансовой комиссии, принятых </w:t>
      </w:r>
      <w:proofErr w:type="gramStart"/>
      <w:r w:rsidR="005F1772" w:rsidRPr="004755CA">
        <w:rPr>
          <w:sz w:val="28"/>
          <w:szCs w:val="28"/>
        </w:rPr>
        <w:t>за</w:t>
      </w:r>
      <w:proofErr w:type="gramEnd"/>
      <w:r w:rsidR="005F1772" w:rsidRPr="004755CA">
        <w:rPr>
          <w:sz w:val="28"/>
          <w:szCs w:val="28"/>
        </w:rPr>
        <w:t xml:space="preserve"> предшествующий отчетному период</w:t>
      </w:r>
      <w:r>
        <w:rPr>
          <w:sz w:val="28"/>
          <w:szCs w:val="28"/>
        </w:rPr>
        <w:t>у</w:t>
      </w:r>
      <w:r w:rsidR="005F1772" w:rsidRPr="004755CA">
        <w:rPr>
          <w:sz w:val="28"/>
          <w:szCs w:val="28"/>
        </w:rPr>
        <w:t>.</w:t>
      </w:r>
    </w:p>
    <w:p w:rsidR="005F1772" w:rsidRPr="004755CA" w:rsidRDefault="005F1772" w:rsidP="005F177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F1772" w:rsidRDefault="005F1772"/>
    <w:sectPr w:rsidR="005F1772" w:rsidSect="00E6154B">
      <w:pgSz w:w="11906" w:h="16838"/>
      <w:pgMar w:top="567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154B"/>
    <w:rsid w:val="0000662C"/>
    <w:rsid w:val="000117BA"/>
    <w:rsid w:val="0001214F"/>
    <w:rsid w:val="000125A9"/>
    <w:rsid w:val="00013DB3"/>
    <w:rsid w:val="000147BB"/>
    <w:rsid w:val="00052B3C"/>
    <w:rsid w:val="0008509C"/>
    <w:rsid w:val="00085FD8"/>
    <w:rsid w:val="00092337"/>
    <w:rsid w:val="000A0851"/>
    <w:rsid w:val="000A1041"/>
    <w:rsid w:val="000A510F"/>
    <w:rsid w:val="000B13D2"/>
    <w:rsid w:val="000B6A99"/>
    <w:rsid w:val="000C7561"/>
    <w:rsid w:val="000D245D"/>
    <w:rsid w:val="000D5467"/>
    <w:rsid w:val="000D56F3"/>
    <w:rsid w:val="000E028E"/>
    <w:rsid w:val="000E110D"/>
    <w:rsid w:val="000E229E"/>
    <w:rsid w:val="000E6430"/>
    <w:rsid w:val="000F1A1D"/>
    <w:rsid w:val="000F3816"/>
    <w:rsid w:val="000F59C3"/>
    <w:rsid w:val="000F5D8C"/>
    <w:rsid w:val="00100C2E"/>
    <w:rsid w:val="00104497"/>
    <w:rsid w:val="00110D7F"/>
    <w:rsid w:val="00112EE1"/>
    <w:rsid w:val="00116ECF"/>
    <w:rsid w:val="00123C0E"/>
    <w:rsid w:val="00124C44"/>
    <w:rsid w:val="00132DB8"/>
    <w:rsid w:val="00144F1A"/>
    <w:rsid w:val="00150A42"/>
    <w:rsid w:val="00171C01"/>
    <w:rsid w:val="00176559"/>
    <w:rsid w:val="00176FE6"/>
    <w:rsid w:val="00177E70"/>
    <w:rsid w:val="0018515F"/>
    <w:rsid w:val="00187F85"/>
    <w:rsid w:val="00191CBD"/>
    <w:rsid w:val="001A15F3"/>
    <w:rsid w:val="001A53E1"/>
    <w:rsid w:val="001B3D2C"/>
    <w:rsid w:val="001D0ABA"/>
    <w:rsid w:val="001D58A3"/>
    <w:rsid w:val="001E12F0"/>
    <w:rsid w:val="001E1473"/>
    <w:rsid w:val="001E3B58"/>
    <w:rsid w:val="001F04BA"/>
    <w:rsid w:val="00201BBB"/>
    <w:rsid w:val="002060B0"/>
    <w:rsid w:val="0023075A"/>
    <w:rsid w:val="00230EE5"/>
    <w:rsid w:val="0023474D"/>
    <w:rsid w:val="002459AD"/>
    <w:rsid w:val="002472AD"/>
    <w:rsid w:val="00262B95"/>
    <w:rsid w:val="00274C73"/>
    <w:rsid w:val="002A43BD"/>
    <w:rsid w:val="002C2371"/>
    <w:rsid w:val="002C4BED"/>
    <w:rsid w:val="002C5648"/>
    <w:rsid w:val="002C6BD8"/>
    <w:rsid w:val="002E690A"/>
    <w:rsid w:val="002E76DB"/>
    <w:rsid w:val="002F1D42"/>
    <w:rsid w:val="002F30A1"/>
    <w:rsid w:val="0030117F"/>
    <w:rsid w:val="00301DFA"/>
    <w:rsid w:val="00314E9E"/>
    <w:rsid w:val="003168D8"/>
    <w:rsid w:val="003239E0"/>
    <w:rsid w:val="00324B9E"/>
    <w:rsid w:val="00331F41"/>
    <w:rsid w:val="00352394"/>
    <w:rsid w:val="00372139"/>
    <w:rsid w:val="00374F23"/>
    <w:rsid w:val="003833B2"/>
    <w:rsid w:val="00391D06"/>
    <w:rsid w:val="00395EFD"/>
    <w:rsid w:val="003965D3"/>
    <w:rsid w:val="00396E0A"/>
    <w:rsid w:val="003C5DEA"/>
    <w:rsid w:val="003D4861"/>
    <w:rsid w:val="003D4903"/>
    <w:rsid w:val="003D51E8"/>
    <w:rsid w:val="003D7FDC"/>
    <w:rsid w:val="003E093B"/>
    <w:rsid w:val="003E7D59"/>
    <w:rsid w:val="003F1695"/>
    <w:rsid w:val="00400590"/>
    <w:rsid w:val="00402ECF"/>
    <w:rsid w:val="0041084B"/>
    <w:rsid w:val="00414023"/>
    <w:rsid w:val="004179BA"/>
    <w:rsid w:val="004252FE"/>
    <w:rsid w:val="00427203"/>
    <w:rsid w:val="00443942"/>
    <w:rsid w:val="00470963"/>
    <w:rsid w:val="00473727"/>
    <w:rsid w:val="004755CA"/>
    <w:rsid w:val="0047654B"/>
    <w:rsid w:val="004834B6"/>
    <w:rsid w:val="004A70ED"/>
    <w:rsid w:val="004B0882"/>
    <w:rsid w:val="004C44A7"/>
    <w:rsid w:val="004C604B"/>
    <w:rsid w:val="004E29C2"/>
    <w:rsid w:val="004F1CF7"/>
    <w:rsid w:val="005079F8"/>
    <w:rsid w:val="00513F4F"/>
    <w:rsid w:val="005262A4"/>
    <w:rsid w:val="00532DA6"/>
    <w:rsid w:val="00542093"/>
    <w:rsid w:val="005422E2"/>
    <w:rsid w:val="005667B3"/>
    <w:rsid w:val="0057261F"/>
    <w:rsid w:val="00573DC6"/>
    <w:rsid w:val="00575E54"/>
    <w:rsid w:val="0057765D"/>
    <w:rsid w:val="00580EF7"/>
    <w:rsid w:val="005902A9"/>
    <w:rsid w:val="005A0D58"/>
    <w:rsid w:val="005A6C07"/>
    <w:rsid w:val="005B36B0"/>
    <w:rsid w:val="005C0DE5"/>
    <w:rsid w:val="005D5DA2"/>
    <w:rsid w:val="005F1772"/>
    <w:rsid w:val="00601AE9"/>
    <w:rsid w:val="006066F3"/>
    <w:rsid w:val="006077FD"/>
    <w:rsid w:val="00610AD0"/>
    <w:rsid w:val="00614DD8"/>
    <w:rsid w:val="0061545F"/>
    <w:rsid w:val="006268A9"/>
    <w:rsid w:val="00627A4B"/>
    <w:rsid w:val="00640319"/>
    <w:rsid w:val="00653E3B"/>
    <w:rsid w:val="00655CB6"/>
    <w:rsid w:val="00680411"/>
    <w:rsid w:val="00687D77"/>
    <w:rsid w:val="006916EF"/>
    <w:rsid w:val="006A0054"/>
    <w:rsid w:val="006A6429"/>
    <w:rsid w:val="006B4036"/>
    <w:rsid w:val="006B56CD"/>
    <w:rsid w:val="006C31C4"/>
    <w:rsid w:val="006F7BE8"/>
    <w:rsid w:val="0071182C"/>
    <w:rsid w:val="007252CE"/>
    <w:rsid w:val="007308F4"/>
    <w:rsid w:val="00734C83"/>
    <w:rsid w:val="007510C5"/>
    <w:rsid w:val="00773F76"/>
    <w:rsid w:val="00791351"/>
    <w:rsid w:val="00792F20"/>
    <w:rsid w:val="007A3547"/>
    <w:rsid w:val="007C1F46"/>
    <w:rsid w:val="007D0359"/>
    <w:rsid w:val="007D3EAC"/>
    <w:rsid w:val="007D448E"/>
    <w:rsid w:val="007E42B8"/>
    <w:rsid w:val="007E69AB"/>
    <w:rsid w:val="007F007F"/>
    <w:rsid w:val="007F4736"/>
    <w:rsid w:val="00810056"/>
    <w:rsid w:val="00827ACC"/>
    <w:rsid w:val="00834870"/>
    <w:rsid w:val="0084321E"/>
    <w:rsid w:val="008433E1"/>
    <w:rsid w:val="00843634"/>
    <w:rsid w:val="00846C8C"/>
    <w:rsid w:val="00851FC7"/>
    <w:rsid w:val="00852AC8"/>
    <w:rsid w:val="00873DE7"/>
    <w:rsid w:val="00874F8D"/>
    <w:rsid w:val="00876F80"/>
    <w:rsid w:val="00884EDE"/>
    <w:rsid w:val="00885488"/>
    <w:rsid w:val="0089149B"/>
    <w:rsid w:val="0089177A"/>
    <w:rsid w:val="00893852"/>
    <w:rsid w:val="00893D13"/>
    <w:rsid w:val="00896F76"/>
    <w:rsid w:val="008A4424"/>
    <w:rsid w:val="008B05A1"/>
    <w:rsid w:val="008C10B6"/>
    <w:rsid w:val="008C1A75"/>
    <w:rsid w:val="008C35AF"/>
    <w:rsid w:val="008E00AE"/>
    <w:rsid w:val="008E43F3"/>
    <w:rsid w:val="008F3015"/>
    <w:rsid w:val="008F6164"/>
    <w:rsid w:val="00904C8D"/>
    <w:rsid w:val="0091433F"/>
    <w:rsid w:val="00915953"/>
    <w:rsid w:val="009324B5"/>
    <w:rsid w:val="00934389"/>
    <w:rsid w:val="009373B2"/>
    <w:rsid w:val="009452C5"/>
    <w:rsid w:val="00950AED"/>
    <w:rsid w:val="00961567"/>
    <w:rsid w:val="00964FB3"/>
    <w:rsid w:val="009660B9"/>
    <w:rsid w:val="00975A00"/>
    <w:rsid w:val="00975C9E"/>
    <w:rsid w:val="0098312A"/>
    <w:rsid w:val="00992885"/>
    <w:rsid w:val="00995558"/>
    <w:rsid w:val="009B45D7"/>
    <w:rsid w:val="009C33A8"/>
    <w:rsid w:val="009D01CE"/>
    <w:rsid w:val="009D59E1"/>
    <w:rsid w:val="009D6CD9"/>
    <w:rsid w:val="009E5FC9"/>
    <w:rsid w:val="00A00ED8"/>
    <w:rsid w:val="00A045AC"/>
    <w:rsid w:val="00A06A27"/>
    <w:rsid w:val="00A10616"/>
    <w:rsid w:val="00A15A94"/>
    <w:rsid w:val="00A243DF"/>
    <w:rsid w:val="00A342E7"/>
    <w:rsid w:val="00A37479"/>
    <w:rsid w:val="00A4546A"/>
    <w:rsid w:val="00A514FC"/>
    <w:rsid w:val="00A52A82"/>
    <w:rsid w:val="00A565AF"/>
    <w:rsid w:val="00A60D0C"/>
    <w:rsid w:val="00A77E85"/>
    <w:rsid w:val="00A81D29"/>
    <w:rsid w:val="00A8273A"/>
    <w:rsid w:val="00A93241"/>
    <w:rsid w:val="00A938F9"/>
    <w:rsid w:val="00AB702D"/>
    <w:rsid w:val="00AC060C"/>
    <w:rsid w:val="00AC0785"/>
    <w:rsid w:val="00AC267D"/>
    <w:rsid w:val="00AC46E6"/>
    <w:rsid w:val="00AC5634"/>
    <w:rsid w:val="00AD3829"/>
    <w:rsid w:val="00AD5DC7"/>
    <w:rsid w:val="00AD7C9B"/>
    <w:rsid w:val="00AE6477"/>
    <w:rsid w:val="00B01134"/>
    <w:rsid w:val="00B109D6"/>
    <w:rsid w:val="00B21FBA"/>
    <w:rsid w:val="00B2519C"/>
    <w:rsid w:val="00B261C2"/>
    <w:rsid w:val="00B2641F"/>
    <w:rsid w:val="00B5109F"/>
    <w:rsid w:val="00B53407"/>
    <w:rsid w:val="00B5770C"/>
    <w:rsid w:val="00B70F87"/>
    <w:rsid w:val="00B74A65"/>
    <w:rsid w:val="00B818D4"/>
    <w:rsid w:val="00B875C0"/>
    <w:rsid w:val="00B9090A"/>
    <w:rsid w:val="00B90C4B"/>
    <w:rsid w:val="00B9218F"/>
    <w:rsid w:val="00B94D41"/>
    <w:rsid w:val="00BA1F10"/>
    <w:rsid w:val="00BA2A0D"/>
    <w:rsid w:val="00BB635B"/>
    <w:rsid w:val="00BC4BB2"/>
    <w:rsid w:val="00BC6145"/>
    <w:rsid w:val="00BD0840"/>
    <w:rsid w:val="00BD192D"/>
    <w:rsid w:val="00BD39FD"/>
    <w:rsid w:val="00BF566F"/>
    <w:rsid w:val="00BF72DD"/>
    <w:rsid w:val="00BF7BAE"/>
    <w:rsid w:val="00C01769"/>
    <w:rsid w:val="00C1642E"/>
    <w:rsid w:val="00C35B5A"/>
    <w:rsid w:val="00C37311"/>
    <w:rsid w:val="00C40C06"/>
    <w:rsid w:val="00C42717"/>
    <w:rsid w:val="00C438E1"/>
    <w:rsid w:val="00C47C0F"/>
    <w:rsid w:val="00C55A03"/>
    <w:rsid w:val="00C57D29"/>
    <w:rsid w:val="00C71DE3"/>
    <w:rsid w:val="00C72FEA"/>
    <w:rsid w:val="00C7557B"/>
    <w:rsid w:val="00C767CB"/>
    <w:rsid w:val="00C8534C"/>
    <w:rsid w:val="00CB2E8C"/>
    <w:rsid w:val="00CD2C06"/>
    <w:rsid w:val="00CD2D71"/>
    <w:rsid w:val="00CD69EA"/>
    <w:rsid w:val="00CE3322"/>
    <w:rsid w:val="00CE6CCC"/>
    <w:rsid w:val="00CE7D22"/>
    <w:rsid w:val="00CF1FA4"/>
    <w:rsid w:val="00CF2E9E"/>
    <w:rsid w:val="00D07795"/>
    <w:rsid w:val="00D1204A"/>
    <w:rsid w:val="00D21ED2"/>
    <w:rsid w:val="00D411C0"/>
    <w:rsid w:val="00D534D2"/>
    <w:rsid w:val="00D61654"/>
    <w:rsid w:val="00D61A65"/>
    <w:rsid w:val="00D773AC"/>
    <w:rsid w:val="00D8178E"/>
    <w:rsid w:val="00D852EF"/>
    <w:rsid w:val="00D8760E"/>
    <w:rsid w:val="00D87AFB"/>
    <w:rsid w:val="00D937EE"/>
    <w:rsid w:val="00D95D48"/>
    <w:rsid w:val="00DC0166"/>
    <w:rsid w:val="00DC02D6"/>
    <w:rsid w:val="00DC0340"/>
    <w:rsid w:val="00DE303F"/>
    <w:rsid w:val="00DE4E0C"/>
    <w:rsid w:val="00DF223B"/>
    <w:rsid w:val="00DF4D5E"/>
    <w:rsid w:val="00DF590D"/>
    <w:rsid w:val="00DF7B7F"/>
    <w:rsid w:val="00E017F6"/>
    <w:rsid w:val="00E1665A"/>
    <w:rsid w:val="00E204A5"/>
    <w:rsid w:val="00E20693"/>
    <w:rsid w:val="00E307FB"/>
    <w:rsid w:val="00E33EEB"/>
    <w:rsid w:val="00E3485C"/>
    <w:rsid w:val="00E35879"/>
    <w:rsid w:val="00E42A82"/>
    <w:rsid w:val="00E51740"/>
    <w:rsid w:val="00E527A1"/>
    <w:rsid w:val="00E52FAE"/>
    <w:rsid w:val="00E6154B"/>
    <w:rsid w:val="00E6678B"/>
    <w:rsid w:val="00E703D1"/>
    <w:rsid w:val="00E721DE"/>
    <w:rsid w:val="00E72A79"/>
    <w:rsid w:val="00E75ED7"/>
    <w:rsid w:val="00E80CB8"/>
    <w:rsid w:val="00EA3B93"/>
    <w:rsid w:val="00EB0F8D"/>
    <w:rsid w:val="00EB4DAE"/>
    <w:rsid w:val="00EC20DB"/>
    <w:rsid w:val="00EC3A46"/>
    <w:rsid w:val="00EC5EE1"/>
    <w:rsid w:val="00EC7AA7"/>
    <w:rsid w:val="00EE0DA4"/>
    <w:rsid w:val="00EE36D2"/>
    <w:rsid w:val="00EE747E"/>
    <w:rsid w:val="00EE7C88"/>
    <w:rsid w:val="00EF0CC2"/>
    <w:rsid w:val="00F0756B"/>
    <w:rsid w:val="00F27329"/>
    <w:rsid w:val="00F3280A"/>
    <w:rsid w:val="00F35D7E"/>
    <w:rsid w:val="00F40726"/>
    <w:rsid w:val="00F42ED1"/>
    <w:rsid w:val="00F435B9"/>
    <w:rsid w:val="00F502AB"/>
    <w:rsid w:val="00F50BDB"/>
    <w:rsid w:val="00F573ED"/>
    <w:rsid w:val="00F6174D"/>
    <w:rsid w:val="00F6223B"/>
    <w:rsid w:val="00F6411C"/>
    <w:rsid w:val="00F70606"/>
    <w:rsid w:val="00F71383"/>
    <w:rsid w:val="00F718AD"/>
    <w:rsid w:val="00F84529"/>
    <w:rsid w:val="00F86C42"/>
    <w:rsid w:val="00F96427"/>
    <w:rsid w:val="00F96E4F"/>
    <w:rsid w:val="00FA51FE"/>
    <w:rsid w:val="00FB7AF1"/>
    <w:rsid w:val="00FD6818"/>
    <w:rsid w:val="00FE10B4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15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6154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E6154B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uiPriority w:val="99"/>
    <w:rsid w:val="000E11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755C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755C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15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6154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E6154B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uiPriority w:val="99"/>
    <w:rsid w:val="000E11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755C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755C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FFCD079F32F3C2370D0D79DC5782F192DB4DDF27D845C61AE62421172F9B74D3AECFE3A84099A5E168829lBo8D" TargetMode="External"/><Relationship Id="rId5" Type="http://schemas.openxmlformats.org/officeDocument/2006/relationships/hyperlink" Target="consultantplus://offline/ref=2FFCD079F32F3C2370D0D79ED714711025B985FD78805F33F03D194C25lFo0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21</Pages>
  <Words>3850</Words>
  <Characters>21945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2015-03-10T05:31:00Z</cp:lastPrinted>
  <dcterms:created xsi:type="dcterms:W3CDTF">2015-03-10T04:08:00Z</dcterms:created>
  <dcterms:modified xsi:type="dcterms:W3CDTF">2015-03-10T05:32:00Z</dcterms:modified>
</cp:coreProperties>
</file>